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D6912" w14:textId="491FA38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AA0E2A" w:rsidRPr="00187BC8">
        <w:rPr>
          <w:rFonts w:ascii="Arial" w:hAnsi="Arial" w:cs="Arial" w:hint="eastAsia"/>
          <w:b/>
          <w:sz w:val="24"/>
          <w:szCs w:val="24"/>
        </w:rPr>
        <w:t>8</w:t>
      </w:r>
      <w:r w:rsidR="00DE1FEA" w:rsidRPr="00DE1FEA">
        <w:rPr>
          <w:rFonts w:ascii="Arial" w:hAnsi="Arial" w:cs="Arial" w:hint="eastAsia"/>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5268A" w:rsidRPr="00F5268A">
        <w:rPr>
          <w:rFonts w:ascii="Arial" w:hAnsi="Arial" w:cs="Arial"/>
          <w:b/>
          <w:sz w:val="24"/>
          <w:szCs w:val="24"/>
        </w:rPr>
        <w:t>RP-</w:t>
      </w:r>
      <w:r w:rsidR="002D7450" w:rsidRPr="002D7450">
        <w:rPr>
          <w:rFonts w:ascii="Arial" w:hAnsi="Arial" w:cs="Arial"/>
          <w:b/>
          <w:bCs/>
          <w:color w:val="808080"/>
          <w:sz w:val="26"/>
          <w:szCs w:val="26"/>
        </w:rPr>
        <w:t xml:space="preserve"> </w:t>
      </w:r>
      <w:r w:rsidR="00AD5C78" w:rsidRPr="00AD5C78">
        <w:rPr>
          <w:rFonts w:ascii="Arial" w:hAnsi="Arial" w:cs="Arial"/>
          <w:b/>
          <w:sz w:val="24"/>
          <w:szCs w:val="24"/>
        </w:rPr>
        <w:t>200994</w:t>
      </w:r>
    </w:p>
    <w:p w14:paraId="13C4B761" w14:textId="25B8DAE9" w:rsidR="00F86A73" w:rsidRPr="004B566C" w:rsidRDefault="00DE1FEA" w:rsidP="004B566C">
      <w:pPr>
        <w:tabs>
          <w:tab w:val="left" w:pos="567"/>
        </w:tabs>
        <w:rPr>
          <w:rFonts w:ascii="Arial" w:hAnsi="Arial" w:cs="Arial"/>
          <w:b/>
          <w:sz w:val="24"/>
        </w:rPr>
      </w:pPr>
      <w:r w:rsidRPr="00DE1FEA">
        <w:rPr>
          <w:rFonts w:ascii="Arial" w:hAnsi="Arial" w:cs="Arial"/>
          <w:b/>
          <w:sz w:val="24"/>
        </w:rPr>
        <w:t xml:space="preserve">Electronic Meeting, </w:t>
      </w:r>
      <w:r w:rsidR="00AA0E2A" w:rsidRPr="00AA0E2A">
        <w:rPr>
          <w:rFonts w:ascii="Arial" w:hAnsi="Arial" w:cs="Arial"/>
          <w:b/>
          <w:sz w:val="24"/>
        </w:rPr>
        <w:t>June 29 - July 3</w:t>
      </w:r>
      <w:r w:rsidRPr="00DE1FEA">
        <w:rPr>
          <w:rFonts w:ascii="Arial" w:hAnsi="Arial" w:cs="Arial"/>
          <w:b/>
          <w:sz w:val="24"/>
        </w:rPr>
        <w:t>, 2020</w:t>
      </w:r>
    </w:p>
    <w:p w14:paraId="7CBBB490"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14:paraId="480AFE95" w14:textId="4B1FCA4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23CF">
        <w:rPr>
          <w:rFonts w:ascii="Arial" w:hAnsi="Arial" w:cs="Arial"/>
          <w:color w:val="FF0000"/>
          <w:lang w:eastAsia="ja-JP"/>
        </w:rPr>
        <w:t>9.</w:t>
      </w:r>
      <w:r w:rsidR="006A52EF">
        <w:rPr>
          <w:rFonts w:ascii="Arial" w:hAnsi="Arial" w:cs="Arial"/>
          <w:color w:val="FF0000"/>
          <w:lang w:eastAsia="ja-JP"/>
        </w:rPr>
        <w:t>4</w:t>
      </w:r>
      <w:r w:rsidR="003A36B8">
        <w:rPr>
          <w:rFonts w:ascii="Arial" w:hAnsi="Arial" w:cs="Arial"/>
          <w:color w:val="FF0000"/>
          <w:lang w:eastAsia="ja-JP"/>
        </w:rPr>
        <w:t>.</w:t>
      </w:r>
      <w:r w:rsidR="00AA0E2A" w:rsidRPr="00AA0E2A">
        <w:rPr>
          <w:rFonts w:ascii="Arial" w:hAnsi="Arial" w:cs="Arial" w:hint="eastAsia"/>
          <w:color w:val="FF0000"/>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704"/>
        <w:gridCol w:w="1984"/>
        <w:gridCol w:w="2268"/>
        <w:gridCol w:w="41"/>
        <w:gridCol w:w="1653"/>
      </w:tblGrid>
      <w:tr w:rsidR="00593315" w:rsidRPr="008836AC" w14:paraId="607C969A" w14:textId="77777777" w:rsidTr="00871653">
        <w:tc>
          <w:tcPr>
            <w:tcW w:w="2436" w:type="dxa"/>
            <w:shd w:val="clear" w:color="auto" w:fill="auto"/>
          </w:tcPr>
          <w:p w14:paraId="68D5872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2AEA1A8" w14:textId="6ED24244" w:rsidR="00593315" w:rsidRPr="008836AC" w:rsidRDefault="003A36B8" w:rsidP="001A248F">
            <w:pPr>
              <w:tabs>
                <w:tab w:val="left" w:pos="567"/>
              </w:tabs>
              <w:spacing w:after="0"/>
              <w:rPr>
                <w:rFonts w:ascii="Arial" w:hAnsi="Arial" w:cs="Arial"/>
              </w:rPr>
            </w:pPr>
            <w:r w:rsidRPr="003A36B8">
              <w:rPr>
                <w:rFonts w:ascii="Arial" w:hAnsi="Arial" w:cs="Arial"/>
              </w:rPr>
              <w:t>Addition of new channel bandwidth in NR band n1</w:t>
            </w:r>
          </w:p>
        </w:tc>
      </w:tr>
      <w:tr w:rsidR="00871653" w:rsidRPr="008836AC" w14:paraId="14987A26" w14:textId="77777777" w:rsidTr="00112544">
        <w:tc>
          <w:tcPr>
            <w:tcW w:w="2436" w:type="dxa"/>
            <w:shd w:val="clear" w:color="auto" w:fill="auto"/>
          </w:tcPr>
          <w:p w14:paraId="26AA735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704" w:type="dxa"/>
          </w:tcPr>
          <w:p w14:paraId="741822A0" w14:textId="77777777" w:rsidR="00871653" w:rsidRPr="003A36B8" w:rsidRDefault="00871653" w:rsidP="001A248F">
            <w:pPr>
              <w:tabs>
                <w:tab w:val="left" w:pos="567"/>
              </w:tabs>
              <w:spacing w:after="0"/>
              <w:rPr>
                <w:rFonts w:ascii="Arial" w:hAnsi="Arial" w:cs="Arial"/>
                <w:lang w:eastAsia="ja-JP"/>
              </w:rPr>
            </w:pPr>
            <w:r w:rsidRPr="003A36B8">
              <w:rPr>
                <w:rFonts w:ascii="Arial" w:hAnsi="Arial" w:cs="Arial"/>
              </w:rPr>
              <w:t>Study Item:</w:t>
            </w:r>
            <w:r w:rsidRPr="003A36B8">
              <w:rPr>
                <w:rFonts w:ascii="Arial" w:hAnsi="Arial" w:cs="Arial" w:hint="eastAsia"/>
                <w:lang w:eastAsia="ja-JP"/>
              </w:rPr>
              <w:t xml:space="preserve"> </w:t>
            </w:r>
          </w:p>
          <w:p w14:paraId="5CF559A5" w14:textId="3DAFAD01" w:rsidR="00871653" w:rsidRPr="003A36B8" w:rsidRDefault="003A36B8" w:rsidP="001A248F">
            <w:pPr>
              <w:tabs>
                <w:tab w:val="left" w:pos="567"/>
              </w:tabs>
              <w:spacing w:after="0"/>
              <w:rPr>
                <w:rFonts w:ascii="Arial" w:hAnsi="Arial" w:cs="Arial"/>
              </w:rPr>
            </w:pPr>
            <w:r w:rsidRPr="003A36B8">
              <w:rPr>
                <w:rFonts w:ascii="Arial" w:hAnsi="Arial" w:cs="Arial"/>
                <w:lang w:eastAsia="ja-JP"/>
              </w:rPr>
              <w:t>No</w:t>
            </w:r>
          </w:p>
        </w:tc>
        <w:tc>
          <w:tcPr>
            <w:tcW w:w="1984" w:type="dxa"/>
          </w:tcPr>
          <w:p w14:paraId="4B7D0328" w14:textId="77777777" w:rsidR="00871653" w:rsidRPr="003A36B8" w:rsidRDefault="00871653" w:rsidP="001A248F">
            <w:pPr>
              <w:tabs>
                <w:tab w:val="left" w:pos="567"/>
              </w:tabs>
              <w:spacing w:after="0"/>
              <w:rPr>
                <w:rFonts w:ascii="Arial" w:hAnsi="Arial" w:cs="Arial"/>
                <w:lang w:eastAsia="ja-JP"/>
              </w:rPr>
            </w:pPr>
            <w:r w:rsidRPr="003A36B8">
              <w:rPr>
                <w:rFonts w:ascii="Arial" w:hAnsi="Arial" w:cs="Arial"/>
              </w:rPr>
              <w:t>Core part:</w:t>
            </w:r>
            <w:r w:rsidRPr="003A36B8">
              <w:rPr>
                <w:rFonts w:ascii="Arial" w:hAnsi="Arial" w:cs="Arial"/>
                <w:lang w:eastAsia="ja-JP"/>
              </w:rPr>
              <w:t xml:space="preserve"> </w:t>
            </w:r>
          </w:p>
          <w:p w14:paraId="15EEE4CF" w14:textId="244E7288" w:rsidR="00871653" w:rsidRPr="003A36B8" w:rsidRDefault="003A36B8" w:rsidP="001A248F">
            <w:pPr>
              <w:tabs>
                <w:tab w:val="left" w:pos="567"/>
              </w:tabs>
              <w:spacing w:after="0"/>
              <w:rPr>
                <w:rFonts w:ascii="Arial" w:hAnsi="Arial" w:cs="Arial"/>
                <w:lang w:eastAsia="ja-JP"/>
              </w:rPr>
            </w:pPr>
            <w:r w:rsidRPr="003A36B8">
              <w:rPr>
                <w:rFonts w:ascii="Arial" w:hAnsi="Arial" w:cs="Arial"/>
                <w:lang w:eastAsia="ja-JP"/>
              </w:rPr>
              <w:t>Yes</w:t>
            </w:r>
          </w:p>
        </w:tc>
        <w:tc>
          <w:tcPr>
            <w:tcW w:w="2309" w:type="dxa"/>
            <w:gridSpan w:val="2"/>
          </w:tcPr>
          <w:p w14:paraId="08CC936C" w14:textId="77777777" w:rsidR="00871653" w:rsidRPr="003A36B8" w:rsidRDefault="00871653" w:rsidP="001A248F">
            <w:pPr>
              <w:tabs>
                <w:tab w:val="left" w:pos="567"/>
              </w:tabs>
              <w:spacing w:after="0"/>
              <w:rPr>
                <w:rFonts w:ascii="Arial" w:hAnsi="Arial" w:cs="Arial"/>
              </w:rPr>
            </w:pPr>
            <w:r w:rsidRPr="003A36B8">
              <w:rPr>
                <w:rFonts w:ascii="Arial" w:hAnsi="Arial" w:cs="Arial"/>
              </w:rPr>
              <w:t>Performance part:</w:t>
            </w:r>
          </w:p>
          <w:p w14:paraId="2B404EE2" w14:textId="66B8CD1F" w:rsidR="00871653" w:rsidRPr="003A36B8" w:rsidRDefault="003A36B8" w:rsidP="0036248C">
            <w:pPr>
              <w:tabs>
                <w:tab w:val="left" w:pos="567"/>
              </w:tabs>
              <w:spacing w:after="0"/>
              <w:rPr>
                <w:rFonts w:ascii="Arial" w:hAnsi="Arial" w:cs="Arial"/>
                <w:lang w:eastAsia="ja-JP"/>
              </w:rPr>
            </w:pPr>
            <w:r w:rsidRPr="003A36B8">
              <w:rPr>
                <w:rFonts w:ascii="Arial" w:hAnsi="Arial" w:cs="Arial"/>
                <w:lang w:eastAsia="ja-JP"/>
              </w:rPr>
              <w:t>Yes</w:t>
            </w:r>
          </w:p>
        </w:tc>
        <w:tc>
          <w:tcPr>
            <w:tcW w:w="1653" w:type="dxa"/>
          </w:tcPr>
          <w:p w14:paraId="5D1EF3DD" w14:textId="77777777" w:rsidR="00871653" w:rsidRPr="003A36B8" w:rsidRDefault="00871653" w:rsidP="001A248F">
            <w:pPr>
              <w:tabs>
                <w:tab w:val="left" w:pos="567"/>
              </w:tabs>
              <w:spacing w:after="0"/>
              <w:rPr>
                <w:rFonts w:ascii="Arial" w:hAnsi="Arial" w:cs="Arial"/>
              </w:rPr>
            </w:pPr>
            <w:r w:rsidRPr="003A36B8">
              <w:rPr>
                <w:rFonts w:ascii="Arial" w:hAnsi="Arial" w:cs="Arial"/>
              </w:rPr>
              <w:t>Testing part:</w:t>
            </w:r>
          </w:p>
          <w:p w14:paraId="077E553B" w14:textId="1DB8764D" w:rsidR="00871653" w:rsidRPr="003A36B8" w:rsidRDefault="00871653" w:rsidP="0036248C">
            <w:pPr>
              <w:tabs>
                <w:tab w:val="left" w:pos="567"/>
              </w:tabs>
              <w:spacing w:after="0"/>
              <w:rPr>
                <w:rFonts w:ascii="Arial" w:hAnsi="Arial" w:cs="Arial"/>
                <w:lang w:eastAsia="ja-JP"/>
              </w:rPr>
            </w:pPr>
            <w:r w:rsidRPr="003A36B8">
              <w:rPr>
                <w:rFonts w:ascii="Arial" w:hAnsi="Arial" w:cs="Arial" w:hint="eastAsia"/>
                <w:lang w:eastAsia="ja-JP"/>
              </w:rPr>
              <w:t>No</w:t>
            </w:r>
          </w:p>
        </w:tc>
      </w:tr>
      <w:tr w:rsidR="00411DF5" w:rsidRPr="008836AC" w14:paraId="2123E5AE" w14:textId="77777777" w:rsidTr="00871653">
        <w:tc>
          <w:tcPr>
            <w:tcW w:w="2436" w:type="dxa"/>
          </w:tcPr>
          <w:p w14:paraId="3892C2BF" w14:textId="77777777" w:rsidR="00411DF5" w:rsidRPr="008836AC" w:rsidRDefault="00411DF5" w:rsidP="00411DF5">
            <w:pPr>
              <w:tabs>
                <w:tab w:val="left" w:pos="567"/>
              </w:tabs>
              <w:spacing w:after="0"/>
              <w:rPr>
                <w:rFonts w:ascii="Arial" w:hAnsi="Arial" w:cs="Arial"/>
                <w:b/>
              </w:rPr>
            </w:pPr>
            <w:r w:rsidRPr="008836AC">
              <w:rPr>
                <w:rFonts w:ascii="Arial" w:hAnsi="Arial" w:cs="Arial"/>
                <w:b/>
              </w:rPr>
              <w:t>Acronym</w:t>
            </w:r>
          </w:p>
        </w:tc>
        <w:tc>
          <w:tcPr>
            <w:tcW w:w="7650" w:type="dxa"/>
            <w:gridSpan w:val="5"/>
          </w:tcPr>
          <w:p w14:paraId="7145E30A" w14:textId="1559ECA8" w:rsidR="00411DF5" w:rsidRPr="008836AC" w:rsidRDefault="003A36B8" w:rsidP="00411DF5">
            <w:pPr>
              <w:tabs>
                <w:tab w:val="left" w:pos="567"/>
              </w:tabs>
              <w:spacing w:after="0"/>
              <w:rPr>
                <w:rFonts w:ascii="Arial" w:hAnsi="Arial" w:cs="Arial"/>
              </w:rPr>
            </w:pPr>
            <w:r w:rsidRPr="003A36B8">
              <w:rPr>
                <w:rFonts w:ascii="Arial" w:hAnsi="Arial" w:cs="Arial"/>
              </w:rPr>
              <w:t>NR_n1_BW2</w:t>
            </w:r>
          </w:p>
        </w:tc>
      </w:tr>
      <w:tr w:rsidR="00411DF5" w:rsidRPr="008836AC" w14:paraId="78635346" w14:textId="77777777" w:rsidTr="00871653">
        <w:tc>
          <w:tcPr>
            <w:tcW w:w="2436" w:type="dxa"/>
          </w:tcPr>
          <w:p w14:paraId="792EFF2D" w14:textId="77777777" w:rsidR="00411DF5" w:rsidRPr="008836AC" w:rsidRDefault="00411DF5" w:rsidP="00411DF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B005FAE" w14:textId="3A76F9E8" w:rsidR="00411DF5" w:rsidRPr="00462D84" w:rsidRDefault="00462D84" w:rsidP="00411DF5">
            <w:pPr>
              <w:tabs>
                <w:tab w:val="left" w:pos="567"/>
              </w:tabs>
              <w:spacing w:after="0"/>
              <w:rPr>
                <w:rFonts w:ascii="Arial" w:eastAsiaTheme="minorEastAsia" w:hAnsi="Arial" w:cs="Arial"/>
                <w:color w:val="FF0000"/>
                <w:lang w:eastAsia="zh-CN"/>
              </w:rPr>
            </w:pPr>
            <w:r w:rsidRPr="00D72E14">
              <w:rPr>
                <w:rFonts w:ascii="Arial" w:eastAsiaTheme="minorEastAsia" w:hAnsi="Arial" w:cs="Arial" w:hint="eastAsia"/>
                <w:color w:val="000000" w:themeColor="text1"/>
                <w:lang w:eastAsia="zh-CN"/>
              </w:rPr>
              <w:t>8</w:t>
            </w:r>
            <w:r w:rsidRPr="00D72E14">
              <w:rPr>
                <w:rFonts w:ascii="Arial" w:eastAsiaTheme="minorEastAsia" w:hAnsi="Arial" w:cs="Arial"/>
                <w:color w:val="000000" w:themeColor="text1"/>
                <w:lang w:eastAsia="zh-CN"/>
              </w:rPr>
              <w:t>50069</w:t>
            </w:r>
          </w:p>
        </w:tc>
      </w:tr>
      <w:tr w:rsidR="00B6300F" w:rsidRPr="008836AC" w14:paraId="63ED05BB" w14:textId="77777777" w:rsidTr="00871653">
        <w:tc>
          <w:tcPr>
            <w:tcW w:w="2436" w:type="dxa"/>
          </w:tcPr>
          <w:p w14:paraId="157EA60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6B54A38" w14:textId="3FC5D186" w:rsidR="00B6300F" w:rsidRPr="008836AC" w:rsidRDefault="005A14E0" w:rsidP="003A36B8">
            <w:pPr>
              <w:tabs>
                <w:tab w:val="left" w:pos="567"/>
              </w:tabs>
              <w:spacing w:after="0"/>
              <w:rPr>
                <w:rFonts w:ascii="Arial" w:hAnsi="Arial" w:cs="Arial"/>
              </w:rPr>
            </w:pPr>
            <w:r w:rsidRPr="005A14E0">
              <w:rPr>
                <w:rFonts w:ascii="Arial" w:hAnsi="Arial" w:cs="Arial" w:hint="eastAsia"/>
              </w:rPr>
              <w:t>RP-19</w:t>
            </w:r>
            <w:r w:rsidR="003A36B8">
              <w:rPr>
                <w:rFonts w:ascii="Arial" w:hAnsi="Arial" w:cs="Arial"/>
              </w:rPr>
              <w:t>2</w:t>
            </w:r>
            <w:r w:rsidR="006A52EF">
              <w:rPr>
                <w:rFonts w:ascii="Arial" w:hAnsi="Arial" w:cs="Arial"/>
              </w:rPr>
              <w:t>801</w:t>
            </w:r>
          </w:p>
        </w:tc>
      </w:tr>
      <w:tr w:rsidR="00871653" w:rsidRPr="008836AC" w14:paraId="10DB151D" w14:textId="77777777" w:rsidTr="00112544">
        <w:tc>
          <w:tcPr>
            <w:tcW w:w="2436" w:type="dxa"/>
          </w:tcPr>
          <w:p w14:paraId="1701CA6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BE815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704" w:type="dxa"/>
          </w:tcPr>
          <w:p w14:paraId="3975FCF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E7584CF" w14:textId="0D568763" w:rsidR="00871653" w:rsidRPr="008836AC" w:rsidRDefault="003A36B8" w:rsidP="008836AC">
            <w:pPr>
              <w:tabs>
                <w:tab w:val="left" w:pos="567"/>
              </w:tabs>
              <w:spacing w:after="0"/>
              <w:rPr>
                <w:rFonts w:ascii="Arial" w:hAnsi="Arial" w:cs="Arial"/>
                <w:lang w:eastAsia="ja-JP"/>
              </w:rPr>
            </w:pPr>
            <w:r w:rsidRPr="003F5E97">
              <w:rPr>
                <w:rFonts w:ascii="Arial" w:hAnsi="Arial" w:cs="Arial"/>
                <w:color w:val="000000" w:themeColor="text1"/>
                <w:lang w:eastAsia="ja-JP"/>
              </w:rPr>
              <w:t>NA</w:t>
            </w:r>
          </w:p>
        </w:tc>
        <w:tc>
          <w:tcPr>
            <w:tcW w:w="1984" w:type="dxa"/>
          </w:tcPr>
          <w:p w14:paraId="7F8AD457" w14:textId="77777777" w:rsidR="00112544" w:rsidRDefault="00871653" w:rsidP="003A36B8">
            <w:pPr>
              <w:tabs>
                <w:tab w:val="left" w:pos="567"/>
              </w:tabs>
              <w:spacing w:after="0"/>
              <w:rPr>
                <w:rFonts w:ascii="Arial" w:hAnsi="Arial" w:cs="Arial"/>
                <w:color w:val="000000" w:themeColor="text1"/>
                <w:lang w:eastAsia="ja-JP"/>
              </w:rPr>
            </w:pPr>
            <w:r w:rsidRPr="00591B77">
              <w:rPr>
                <w:rFonts w:ascii="Arial" w:hAnsi="Arial" w:cs="Arial"/>
                <w:color w:val="000000" w:themeColor="text1"/>
                <w:lang w:eastAsia="ja-JP"/>
              </w:rPr>
              <w:t xml:space="preserve">Core part: </w:t>
            </w:r>
          </w:p>
          <w:p w14:paraId="7D75028A" w14:textId="56DA36C0" w:rsidR="00871653" w:rsidRPr="00591B77" w:rsidRDefault="006A52EF" w:rsidP="00E901EA">
            <w:pPr>
              <w:tabs>
                <w:tab w:val="left" w:pos="567"/>
              </w:tabs>
              <w:spacing w:after="0"/>
              <w:rPr>
                <w:rFonts w:ascii="Arial" w:hAnsi="Arial" w:cs="Arial"/>
                <w:color w:val="000000" w:themeColor="text1"/>
                <w:lang w:eastAsia="ja-JP"/>
              </w:rPr>
            </w:pPr>
            <w:r w:rsidRPr="00E901EA">
              <w:rPr>
                <w:rFonts w:ascii="Arial" w:hAnsi="Arial" w:cs="Arial"/>
                <w:color w:val="00B050"/>
                <w:kern w:val="2"/>
                <w:sz w:val="21"/>
                <w:szCs w:val="22"/>
                <w:lang w:val="en-US" w:eastAsia="ja-JP"/>
              </w:rPr>
              <w:t>0</w:t>
            </w:r>
            <w:r w:rsidR="00E901EA" w:rsidRPr="00E901EA">
              <w:rPr>
                <w:rFonts w:ascii="Arial" w:hAnsi="Arial" w:cs="Arial" w:hint="eastAsia"/>
                <w:color w:val="00B050"/>
                <w:kern w:val="2"/>
                <w:sz w:val="21"/>
                <w:szCs w:val="22"/>
                <w:lang w:val="en-US" w:eastAsia="ja-JP"/>
              </w:rPr>
              <w:t>6</w:t>
            </w:r>
            <w:r w:rsidR="003A36B8" w:rsidRPr="00E901EA">
              <w:rPr>
                <w:rFonts w:ascii="Arial" w:hAnsi="Arial" w:cs="Arial"/>
                <w:color w:val="00B050"/>
                <w:kern w:val="2"/>
                <w:sz w:val="21"/>
                <w:szCs w:val="22"/>
                <w:lang w:val="en-US" w:eastAsia="ja-JP"/>
              </w:rPr>
              <w:t>/2020</w:t>
            </w:r>
          </w:p>
        </w:tc>
        <w:tc>
          <w:tcPr>
            <w:tcW w:w="2268" w:type="dxa"/>
          </w:tcPr>
          <w:p w14:paraId="181E464C" w14:textId="77777777" w:rsidR="00112544" w:rsidRDefault="00871653" w:rsidP="001677AE">
            <w:pPr>
              <w:tabs>
                <w:tab w:val="left" w:pos="567"/>
              </w:tabs>
              <w:spacing w:after="0"/>
              <w:rPr>
                <w:rFonts w:ascii="Arial" w:hAnsi="Arial" w:cs="Arial"/>
                <w:color w:val="000000" w:themeColor="text1"/>
                <w:lang w:eastAsia="ja-JP"/>
              </w:rPr>
            </w:pPr>
            <w:r w:rsidRPr="00591B77">
              <w:rPr>
                <w:rFonts w:ascii="Arial" w:hAnsi="Arial" w:cs="Arial"/>
                <w:color w:val="000000" w:themeColor="text1"/>
                <w:lang w:eastAsia="ja-JP"/>
              </w:rPr>
              <w:t xml:space="preserve">Performance part: </w:t>
            </w:r>
          </w:p>
          <w:p w14:paraId="0CEF6664" w14:textId="5CA1C204" w:rsidR="00871653" w:rsidRPr="00591B77" w:rsidRDefault="006A52EF" w:rsidP="00E901EA">
            <w:pPr>
              <w:tabs>
                <w:tab w:val="left" w:pos="567"/>
              </w:tabs>
              <w:spacing w:after="0"/>
              <w:rPr>
                <w:rFonts w:ascii="Arial" w:hAnsi="Arial" w:cs="Arial"/>
                <w:color w:val="000000" w:themeColor="text1"/>
                <w:lang w:eastAsia="ja-JP"/>
              </w:rPr>
            </w:pPr>
            <w:r w:rsidRPr="00E901EA">
              <w:rPr>
                <w:rFonts w:ascii="Arial" w:hAnsi="Arial" w:cs="Arial"/>
                <w:color w:val="00B050"/>
                <w:kern w:val="2"/>
                <w:sz w:val="21"/>
                <w:szCs w:val="22"/>
                <w:lang w:val="en-US" w:eastAsia="ja-JP"/>
              </w:rPr>
              <w:t>0</w:t>
            </w:r>
            <w:r w:rsidR="00E901EA" w:rsidRPr="00E901EA">
              <w:rPr>
                <w:rFonts w:ascii="Arial" w:hAnsi="Arial" w:cs="Arial" w:hint="eastAsia"/>
                <w:color w:val="00B050"/>
                <w:kern w:val="2"/>
                <w:sz w:val="21"/>
                <w:szCs w:val="22"/>
                <w:lang w:val="en-US" w:eastAsia="ja-JP"/>
              </w:rPr>
              <w:t>6</w:t>
            </w:r>
            <w:r w:rsidR="003A36B8" w:rsidRPr="00E901EA">
              <w:rPr>
                <w:rFonts w:ascii="Arial" w:hAnsi="Arial" w:cs="Arial"/>
                <w:color w:val="00B050"/>
                <w:kern w:val="2"/>
                <w:sz w:val="21"/>
                <w:szCs w:val="22"/>
                <w:lang w:val="en-US" w:eastAsia="ja-JP"/>
              </w:rPr>
              <w:t>/2020</w:t>
            </w:r>
            <w:r w:rsidR="00112544">
              <w:rPr>
                <w:rFonts w:ascii="Arial" w:hAnsi="Arial" w:cs="Arial"/>
                <w:color w:val="FF9201"/>
                <w:kern w:val="2"/>
                <w:szCs w:val="22"/>
                <w:lang w:val="en-US" w:eastAsia="ja-JP"/>
              </w:rPr>
              <w:t xml:space="preserve"> </w:t>
            </w:r>
          </w:p>
        </w:tc>
        <w:tc>
          <w:tcPr>
            <w:tcW w:w="1694" w:type="dxa"/>
            <w:gridSpan w:val="2"/>
          </w:tcPr>
          <w:p w14:paraId="5737C05A" w14:textId="1E64C009" w:rsidR="00871653" w:rsidRPr="006A7BCB" w:rsidRDefault="00871653" w:rsidP="003A36B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6ED9E450" w14:textId="77777777" w:rsidTr="00112544">
        <w:tc>
          <w:tcPr>
            <w:tcW w:w="2436" w:type="dxa"/>
          </w:tcPr>
          <w:p w14:paraId="3FC5B9E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704" w:type="dxa"/>
          </w:tcPr>
          <w:p w14:paraId="1F79878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450C06D" w14:textId="416CF75C" w:rsidR="00871653" w:rsidRPr="008836AC" w:rsidRDefault="003A36B8" w:rsidP="008836AC">
            <w:pPr>
              <w:tabs>
                <w:tab w:val="left" w:pos="567"/>
              </w:tabs>
              <w:spacing w:after="0"/>
              <w:rPr>
                <w:rFonts w:ascii="Arial" w:hAnsi="Arial" w:cs="Arial"/>
                <w:lang w:eastAsia="ja-JP"/>
              </w:rPr>
            </w:pPr>
            <w:r w:rsidRPr="003F5E97">
              <w:rPr>
                <w:rFonts w:ascii="Arial" w:hAnsi="Arial" w:cs="Arial"/>
                <w:color w:val="000000" w:themeColor="text1"/>
                <w:kern w:val="2"/>
                <w:sz w:val="21"/>
                <w:szCs w:val="22"/>
                <w:lang w:val="en-US" w:eastAsia="ja-JP"/>
              </w:rPr>
              <w:t>NA</w:t>
            </w:r>
          </w:p>
        </w:tc>
        <w:tc>
          <w:tcPr>
            <w:tcW w:w="1984" w:type="dxa"/>
          </w:tcPr>
          <w:p w14:paraId="78F2D78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743769E" w14:textId="1846D5F3" w:rsidR="00871653" w:rsidRPr="008836AC" w:rsidRDefault="00E901EA" w:rsidP="00B9268E">
            <w:pPr>
              <w:tabs>
                <w:tab w:val="left" w:pos="567"/>
              </w:tabs>
              <w:spacing w:after="0"/>
              <w:rPr>
                <w:rFonts w:ascii="Arial" w:hAnsi="Arial" w:cs="Arial"/>
                <w:lang w:eastAsia="ja-JP"/>
              </w:rPr>
            </w:pPr>
            <w:r w:rsidRPr="00E901EA">
              <w:rPr>
                <w:rFonts w:ascii="Arial" w:hAnsi="Arial" w:cs="Arial" w:hint="eastAsia"/>
                <w:color w:val="00B050"/>
                <w:kern w:val="2"/>
                <w:sz w:val="21"/>
                <w:szCs w:val="22"/>
                <w:lang w:val="en-US" w:eastAsia="ja-JP"/>
              </w:rPr>
              <w:t>10</w:t>
            </w:r>
            <w:r w:rsidR="00B9268E" w:rsidRPr="00E901EA">
              <w:rPr>
                <w:rFonts w:ascii="Arial" w:hAnsi="Arial" w:cs="Arial"/>
                <w:color w:val="00B050"/>
                <w:kern w:val="2"/>
                <w:sz w:val="21"/>
                <w:szCs w:val="22"/>
                <w:lang w:val="en-US" w:eastAsia="ja-JP"/>
              </w:rPr>
              <w:t>0</w:t>
            </w:r>
            <w:r w:rsidR="00871653" w:rsidRPr="00E901EA">
              <w:rPr>
                <w:rFonts w:ascii="Arial" w:hAnsi="Arial" w:cs="Arial"/>
                <w:color w:val="00B050"/>
                <w:kern w:val="2"/>
                <w:sz w:val="21"/>
                <w:szCs w:val="22"/>
                <w:lang w:val="en-US" w:eastAsia="ja-JP"/>
              </w:rPr>
              <w:t>%</w:t>
            </w:r>
          </w:p>
        </w:tc>
        <w:tc>
          <w:tcPr>
            <w:tcW w:w="2268" w:type="dxa"/>
          </w:tcPr>
          <w:p w14:paraId="6BB4C34C" w14:textId="77777777" w:rsidR="006F0E0E" w:rsidRDefault="00871653" w:rsidP="003F5E97">
            <w:pPr>
              <w:tabs>
                <w:tab w:val="left" w:pos="567"/>
              </w:tabs>
              <w:spacing w:after="0"/>
              <w:rPr>
                <w:rFonts w:ascii="Arial" w:hAnsi="Arial" w:cs="Arial"/>
                <w:lang w:eastAsia="ja-JP"/>
              </w:rPr>
            </w:pPr>
            <w:r>
              <w:rPr>
                <w:rFonts w:ascii="Arial" w:hAnsi="Arial" w:cs="Arial"/>
                <w:lang w:eastAsia="ja-JP"/>
              </w:rPr>
              <w:t xml:space="preserve">Performance Part: </w:t>
            </w:r>
          </w:p>
          <w:p w14:paraId="122A48C5" w14:textId="5BCC15DE" w:rsidR="00871653" w:rsidRPr="008836AC" w:rsidRDefault="00E901EA" w:rsidP="003F5E97">
            <w:pPr>
              <w:tabs>
                <w:tab w:val="left" w:pos="567"/>
              </w:tabs>
              <w:spacing w:after="0"/>
              <w:rPr>
                <w:rFonts w:ascii="Arial" w:hAnsi="Arial" w:cs="Arial"/>
                <w:lang w:eastAsia="ja-JP"/>
              </w:rPr>
            </w:pPr>
            <w:r w:rsidRPr="00E901EA">
              <w:rPr>
                <w:rFonts w:ascii="Arial" w:hAnsi="Arial" w:cs="Arial" w:hint="eastAsia"/>
                <w:color w:val="00B050"/>
                <w:kern w:val="2"/>
                <w:sz w:val="21"/>
                <w:szCs w:val="22"/>
                <w:lang w:val="en-US" w:eastAsia="ja-JP"/>
              </w:rPr>
              <w:t>10</w:t>
            </w:r>
            <w:r w:rsidR="003F5E97" w:rsidRPr="00E901EA">
              <w:rPr>
                <w:rFonts w:ascii="Arial" w:hAnsi="Arial" w:cs="Arial"/>
                <w:color w:val="00B050"/>
                <w:kern w:val="2"/>
                <w:sz w:val="21"/>
                <w:szCs w:val="22"/>
                <w:lang w:val="en-US" w:eastAsia="ja-JP"/>
              </w:rPr>
              <w:t>0</w:t>
            </w:r>
            <w:r w:rsidR="00871653" w:rsidRPr="00E901EA">
              <w:rPr>
                <w:rFonts w:ascii="Arial" w:hAnsi="Arial" w:cs="Arial"/>
                <w:color w:val="00B050"/>
                <w:kern w:val="2"/>
                <w:sz w:val="21"/>
                <w:szCs w:val="22"/>
                <w:lang w:val="en-US" w:eastAsia="ja-JP"/>
              </w:rPr>
              <w:t>%</w:t>
            </w:r>
          </w:p>
        </w:tc>
        <w:tc>
          <w:tcPr>
            <w:tcW w:w="1694" w:type="dxa"/>
            <w:gridSpan w:val="2"/>
          </w:tcPr>
          <w:p w14:paraId="7B3657F9" w14:textId="15CEAD21" w:rsidR="00871653" w:rsidRPr="006A7BCB" w:rsidRDefault="00871653" w:rsidP="003A36B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818D0D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B0FB03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E873CB"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7AEFA9A"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ED0C733" w14:textId="77777777" w:rsidR="001F486F" w:rsidRPr="001F486F" w:rsidRDefault="001F486F" w:rsidP="001F486F">
      <w:pPr>
        <w:pStyle w:val="aff7"/>
        <w:tabs>
          <w:tab w:val="left" w:pos="567"/>
        </w:tabs>
        <w:ind w:leftChars="0" w:left="924"/>
        <w:rPr>
          <w:rFonts w:ascii="Arial" w:hAnsi="Arial" w:cs="Arial"/>
          <w:color w:val="FF0000"/>
        </w:rPr>
      </w:pPr>
    </w:p>
    <w:p w14:paraId="5A76E6E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A047437" w14:textId="77777777" w:rsidTr="00B2053E">
        <w:tc>
          <w:tcPr>
            <w:tcW w:w="2750" w:type="dxa"/>
            <w:gridSpan w:val="2"/>
          </w:tcPr>
          <w:p w14:paraId="1E8479F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5B46E678" w14:textId="2CDC2601" w:rsidR="00EF4800" w:rsidRPr="008836AC" w:rsidRDefault="00AB551F" w:rsidP="001A248F">
            <w:pPr>
              <w:tabs>
                <w:tab w:val="left" w:pos="567"/>
              </w:tabs>
              <w:spacing w:after="0"/>
              <w:rPr>
                <w:rFonts w:ascii="Arial" w:hAnsi="Arial" w:cs="Arial"/>
                <w:color w:val="FF0000"/>
              </w:rPr>
            </w:pPr>
            <w:r w:rsidRPr="0056053C">
              <w:rPr>
                <w:rFonts w:ascii="Arial" w:hAnsi="Arial" w:cs="Arial" w:hint="eastAsia"/>
              </w:rPr>
              <w:t>RAN4</w:t>
            </w:r>
          </w:p>
        </w:tc>
      </w:tr>
      <w:tr w:rsidR="00B2053E" w:rsidRPr="008836AC" w14:paraId="2C0797FA" w14:textId="77777777" w:rsidTr="00B2053E">
        <w:tc>
          <w:tcPr>
            <w:tcW w:w="1415" w:type="dxa"/>
            <w:vMerge w:val="restart"/>
            <w:vAlign w:val="center"/>
          </w:tcPr>
          <w:p w14:paraId="27EB4E07" w14:textId="77777777" w:rsidR="00B2053E" w:rsidRPr="008836AC" w:rsidRDefault="00B2053E" w:rsidP="00B2053E">
            <w:pPr>
              <w:tabs>
                <w:tab w:val="left" w:pos="567"/>
              </w:tabs>
              <w:rPr>
                <w:rFonts w:ascii="Arial" w:hAnsi="Arial" w:cs="Arial"/>
                <w:b/>
              </w:rPr>
            </w:pPr>
            <w:r w:rsidRPr="008836AC">
              <w:rPr>
                <w:rFonts w:ascii="Arial" w:hAnsi="Arial" w:cs="Arial"/>
                <w:b/>
              </w:rPr>
              <w:t>Rapporteur</w:t>
            </w:r>
          </w:p>
        </w:tc>
        <w:tc>
          <w:tcPr>
            <w:tcW w:w="1335" w:type="dxa"/>
          </w:tcPr>
          <w:p w14:paraId="091D398A" w14:textId="77777777" w:rsidR="00B2053E" w:rsidRPr="008836AC" w:rsidRDefault="00B2053E" w:rsidP="00B2053E">
            <w:pPr>
              <w:tabs>
                <w:tab w:val="left" w:pos="567"/>
              </w:tabs>
              <w:spacing w:after="0"/>
              <w:rPr>
                <w:rFonts w:ascii="Arial" w:hAnsi="Arial" w:cs="Arial"/>
                <w:b/>
              </w:rPr>
            </w:pPr>
            <w:r w:rsidRPr="008836AC">
              <w:rPr>
                <w:rFonts w:ascii="Arial" w:hAnsi="Arial" w:cs="Arial"/>
                <w:b/>
              </w:rPr>
              <w:t>Name</w:t>
            </w:r>
          </w:p>
        </w:tc>
        <w:tc>
          <w:tcPr>
            <w:tcW w:w="7336" w:type="dxa"/>
          </w:tcPr>
          <w:p w14:paraId="41351230" w14:textId="105E34D7" w:rsidR="00B2053E" w:rsidRPr="008836AC" w:rsidRDefault="00B2053E" w:rsidP="00B2053E">
            <w:pPr>
              <w:tabs>
                <w:tab w:val="left" w:pos="567"/>
              </w:tabs>
              <w:spacing w:after="0"/>
              <w:rPr>
                <w:rFonts w:ascii="Arial" w:hAnsi="Arial" w:cs="Arial"/>
                <w:lang w:eastAsia="ja-JP"/>
              </w:rPr>
            </w:pPr>
            <w:r>
              <w:rPr>
                <w:rFonts w:ascii="Arial" w:hAnsi="Arial" w:cs="Arial" w:hint="eastAsia"/>
              </w:rPr>
              <w:t>Wei</w:t>
            </w:r>
            <w:r>
              <w:rPr>
                <w:rFonts w:ascii="Arial" w:hAnsi="Arial" w:cs="Arial"/>
              </w:rPr>
              <w:t xml:space="preserve"> </w:t>
            </w:r>
            <w:r>
              <w:rPr>
                <w:rFonts w:ascii="Arial" w:hAnsi="Arial" w:cs="Arial" w:hint="eastAsia"/>
              </w:rPr>
              <w:t>Wang</w:t>
            </w:r>
          </w:p>
        </w:tc>
      </w:tr>
      <w:tr w:rsidR="00826581" w:rsidRPr="008836AC" w14:paraId="029307F3" w14:textId="77777777" w:rsidTr="00B2053E">
        <w:tc>
          <w:tcPr>
            <w:tcW w:w="1415" w:type="dxa"/>
            <w:vMerge/>
          </w:tcPr>
          <w:p w14:paraId="3A5E11CF" w14:textId="77777777" w:rsidR="00826581" w:rsidRPr="008836AC" w:rsidRDefault="00826581" w:rsidP="00826581">
            <w:pPr>
              <w:tabs>
                <w:tab w:val="left" w:pos="567"/>
              </w:tabs>
              <w:rPr>
                <w:rFonts w:ascii="Arial" w:hAnsi="Arial" w:cs="Arial"/>
                <w:b/>
              </w:rPr>
            </w:pPr>
          </w:p>
        </w:tc>
        <w:tc>
          <w:tcPr>
            <w:tcW w:w="1335" w:type="dxa"/>
          </w:tcPr>
          <w:p w14:paraId="45DE10AF" w14:textId="77777777" w:rsidR="00826581" w:rsidRPr="008836AC" w:rsidRDefault="00826581" w:rsidP="00826581">
            <w:pPr>
              <w:tabs>
                <w:tab w:val="left" w:pos="567"/>
              </w:tabs>
              <w:spacing w:after="0"/>
              <w:rPr>
                <w:rFonts w:ascii="Arial" w:hAnsi="Arial" w:cs="Arial"/>
                <w:b/>
              </w:rPr>
            </w:pPr>
            <w:r w:rsidRPr="008836AC">
              <w:rPr>
                <w:rFonts w:ascii="Arial" w:hAnsi="Arial" w:cs="Arial"/>
                <w:b/>
              </w:rPr>
              <w:t>Company</w:t>
            </w:r>
          </w:p>
        </w:tc>
        <w:tc>
          <w:tcPr>
            <w:tcW w:w="7336" w:type="dxa"/>
          </w:tcPr>
          <w:p w14:paraId="7332E549" w14:textId="4AE926DB" w:rsidR="00826581" w:rsidRPr="008836AC" w:rsidRDefault="00826581" w:rsidP="00826581">
            <w:pPr>
              <w:tabs>
                <w:tab w:val="left" w:pos="567"/>
              </w:tabs>
              <w:spacing w:after="0"/>
              <w:rPr>
                <w:rFonts w:ascii="Arial" w:hAnsi="Arial" w:cs="Arial"/>
                <w:lang w:eastAsia="ja-JP"/>
              </w:rPr>
            </w:pPr>
            <w:r w:rsidRPr="00B13A31">
              <w:rPr>
                <w:rFonts w:ascii="Arial" w:hAnsi="Arial" w:cs="Arial"/>
                <w:lang w:eastAsia="ja-JP"/>
              </w:rPr>
              <w:t>China Unicom</w:t>
            </w:r>
          </w:p>
        </w:tc>
      </w:tr>
      <w:tr w:rsidR="00826581" w:rsidRPr="008836AC" w14:paraId="7741A74C" w14:textId="77777777" w:rsidTr="00B2053E">
        <w:tc>
          <w:tcPr>
            <w:tcW w:w="1415" w:type="dxa"/>
            <w:vMerge/>
          </w:tcPr>
          <w:p w14:paraId="5DA4B471" w14:textId="77777777" w:rsidR="00826581" w:rsidRPr="008836AC" w:rsidRDefault="00826581" w:rsidP="00826581">
            <w:pPr>
              <w:tabs>
                <w:tab w:val="left" w:pos="567"/>
              </w:tabs>
              <w:rPr>
                <w:rFonts w:ascii="Arial" w:hAnsi="Arial" w:cs="Arial"/>
                <w:b/>
              </w:rPr>
            </w:pPr>
          </w:p>
        </w:tc>
        <w:tc>
          <w:tcPr>
            <w:tcW w:w="1335" w:type="dxa"/>
          </w:tcPr>
          <w:p w14:paraId="12AB319E" w14:textId="77777777" w:rsidR="00826581" w:rsidRPr="008836AC" w:rsidRDefault="00826581" w:rsidP="00826581">
            <w:pPr>
              <w:tabs>
                <w:tab w:val="left" w:pos="567"/>
              </w:tabs>
              <w:spacing w:after="0"/>
              <w:rPr>
                <w:rFonts w:ascii="Arial" w:hAnsi="Arial" w:cs="Arial"/>
                <w:b/>
              </w:rPr>
            </w:pPr>
            <w:r w:rsidRPr="008836AC">
              <w:rPr>
                <w:rFonts w:ascii="Arial" w:hAnsi="Arial" w:cs="Arial"/>
                <w:b/>
              </w:rPr>
              <w:t>Email</w:t>
            </w:r>
          </w:p>
        </w:tc>
        <w:tc>
          <w:tcPr>
            <w:tcW w:w="7336" w:type="dxa"/>
          </w:tcPr>
          <w:p w14:paraId="4C9B275B" w14:textId="43903BB3" w:rsidR="00826581" w:rsidRPr="008836AC" w:rsidRDefault="00A21834" w:rsidP="00826581">
            <w:pPr>
              <w:tabs>
                <w:tab w:val="left" w:pos="567"/>
              </w:tabs>
              <w:spacing w:after="0"/>
              <w:rPr>
                <w:rFonts w:ascii="Arial" w:hAnsi="Arial" w:cs="Arial"/>
              </w:rPr>
            </w:pPr>
            <w:r w:rsidRPr="00F13499">
              <w:rPr>
                <w:rFonts w:ascii="Arial" w:hAnsi="Arial" w:cs="Arial"/>
              </w:rPr>
              <w:t>wangwei787@chinaunicom.cn</w:t>
            </w:r>
          </w:p>
        </w:tc>
      </w:tr>
    </w:tbl>
    <w:p w14:paraId="2CBBF543" w14:textId="77777777" w:rsidR="006C4E32" w:rsidRDefault="006C4E32" w:rsidP="000D17BC">
      <w:pPr>
        <w:pBdr>
          <w:bottom w:val="single" w:sz="4" w:space="1" w:color="auto"/>
        </w:pBdr>
        <w:spacing w:after="0"/>
        <w:rPr>
          <w:rFonts w:ascii="Arial" w:hAnsi="Arial" w:cs="Arial"/>
        </w:rPr>
      </w:pPr>
    </w:p>
    <w:p w14:paraId="41BCDF7C" w14:textId="77777777" w:rsidR="006C4E32" w:rsidRPr="00430FCA" w:rsidRDefault="006C4E32" w:rsidP="006C4E32">
      <w:pPr>
        <w:pBdr>
          <w:bottom w:val="single" w:sz="4" w:space="1" w:color="auto"/>
        </w:pBdr>
        <w:rPr>
          <w:rFonts w:ascii="Arial" w:hAnsi="Arial" w:cs="Arial"/>
        </w:rPr>
      </w:pPr>
    </w:p>
    <w:p w14:paraId="05D6713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0C0FB35" w14:textId="77777777" w:rsidTr="001A248F">
        <w:trPr>
          <w:jc w:val="center"/>
        </w:trPr>
        <w:tc>
          <w:tcPr>
            <w:tcW w:w="6185" w:type="dxa"/>
            <w:shd w:val="clear" w:color="auto" w:fill="E0E0E0"/>
          </w:tcPr>
          <w:p w14:paraId="0EC2044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42BD617" w14:textId="532975B2" w:rsidR="00D22398" w:rsidRPr="008836AC" w:rsidRDefault="00483AE3" w:rsidP="00C4666A">
            <w:pPr>
              <w:pStyle w:val="TAL"/>
              <w:jc w:val="center"/>
              <w:rPr>
                <w:color w:val="FF0000"/>
                <w:lang w:eastAsia="ja-JP"/>
              </w:rPr>
            </w:pPr>
            <w:r w:rsidRPr="00483AE3">
              <w:rPr>
                <w:rFonts w:cs="Arial" w:hint="eastAsia"/>
                <w:color w:val="FF0000"/>
                <w:kern w:val="2"/>
                <w:sz w:val="21"/>
                <w:szCs w:val="22"/>
                <w:lang w:val="en-US" w:eastAsia="ja-JP"/>
              </w:rPr>
              <w:t>No</w:t>
            </w:r>
          </w:p>
        </w:tc>
      </w:tr>
    </w:tbl>
    <w:p w14:paraId="66720BB3" w14:textId="77777777" w:rsidR="00D22398" w:rsidRDefault="00D22398" w:rsidP="0039390A">
      <w:pPr>
        <w:spacing w:after="0"/>
        <w:rPr>
          <w:rFonts w:ascii="Arial" w:hAnsi="Arial" w:cs="Arial"/>
        </w:rPr>
      </w:pPr>
    </w:p>
    <w:p w14:paraId="4037BE0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580D6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A9F7DB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2B9883C" w14:textId="77777777" w:rsidR="00011C3B" w:rsidRPr="003B7182" w:rsidRDefault="00011C3B" w:rsidP="00C17C6C">
      <w:pPr>
        <w:spacing w:after="0"/>
        <w:rPr>
          <w:rFonts w:ascii="Arial" w:hAnsi="Arial" w:cs="Arial"/>
        </w:rPr>
      </w:pPr>
    </w:p>
    <w:p w14:paraId="52AC58E3"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8DAD64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5C4002"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7410661D" w14:textId="77777777" w:rsidR="00701410" w:rsidRDefault="00701410" w:rsidP="00701410">
      <w:pPr>
        <w:pStyle w:val="4"/>
        <w:rPr>
          <w:lang w:eastAsia="ja-JP"/>
        </w:rPr>
      </w:pPr>
      <w:r>
        <w:rPr>
          <w:lang w:eastAsia="ja-JP"/>
        </w:rPr>
        <w:t>2.1.1</w:t>
      </w:r>
      <w:r>
        <w:rPr>
          <w:lang w:eastAsia="ja-JP"/>
        </w:rPr>
        <w:tab/>
        <w:t>Agreements</w:t>
      </w:r>
    </w:p>
    <w:p w14:paraId="342A5B20" w14:textId="77777777" w:rsidR="003A4B47" w:rsidRPr="00701410" w:rsidRDefault="00701410" w:rsidP="00701410">
      <w:pPr>
        <w:pStyle w:val="4"/>
        <w:rPr>
          <w:lang w:eastAsia="ja-JP"/>
        </w:rPr>
      </w:pPr>
      <w:r>
        <w:rPr>
          <w:lang w:eastAsia="ja-JP"/>
        </w:rPr>
        <w:t>2.1.2</w:t>
      </w:r>
      <w:r>
        <w:rPr>
          <w:lang w:eastAsia="ja-JP"/>
        </w:rPr>
        <w:tab/>
        <w:t>Remaining Open issues</w:t>
      </w:r>
    </w:p>
    <w:p w14:paraId="57F6A66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C59A338" w14:textId="77777777" w:rsidR="00701410" w:rsidRDefault="00701410" w:rsidP="00701410">
      <w:pPr>
        <w:pStyle w:val="4"/>
        <w:rPr>
          <w:lang w:eastAsia="ja-JP"/>
        </w:rPr>
      </w:pPr>
      <w:r>
        <w:rPr>
          <w:lang w:eastAsia="ja-JP"/>
        </w:rPr>
        <w:t>2.2.1</w:t>
      </w:r>
      <w:r>
        <w:rPr>
          <w:lang w:eastAsia="ja-JP"/>
        </w:rPr>
        <w:tab/>
        <w:t>Agreements</w:t>
      </w:r>
    </w:p>
    <w:p w14:paraId="05D755D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105D3CE"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479B5B7B" w14:textId="77777777" w:rsidR="00701410" w:rsidRDefault="00701410" w:rsidP="00701410">
      <w:pPr>
        <w:pStyle w:val="4"/>
        <w:rPr>
          <w:lang w:eastAsia="ja-JP"/>
        </w:rPr>
      </w:pPr>
      <w:r>
        <w:rPr>
          <w:lang w:eastAsia="ja-JP"/>
        </w:rPr>
        <w:t>2.3.1</w:t>
      </w:r>
      <w:r>
        <w:rPr>
          <w:lang w:eastAsia="ja-JP"/>
        </w:rPr>
        <w:tab/>
        <w:t>Agreements</w:t>
      </w:r>
    </w:p>
    <w:p w14:paraId="2E1148C3"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68213A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DAB69F" w14:textId="32B92319" w:rsidR="00701410" w:rsidRDefault="00701410" w:rsidP="004C2125">
      <w:pPr>
        <w:pStyle w:val="4"/>
        <w:numPr>
          <w:ilvl w:val="2"/>
          <w:numId w:val="21"/>
        </w:numPr>
        <w:rPr>
          <w:lang w:eastAsia="ja-JP"/>
        </w:rPr>
      </w:pPr>
      <w:r>
        <w:rPr>
          <w:lang w:eastAsia="ja-JP"/>
        </w:rPr>
        <w:t>Agreements</w:t>
      </w:r>
    </w:p>
    <w:p w14:paraId="1AE7C320" w14:textId="30A6F882" w:rsidR="0064369A" w:rsidRPr="00B065E4" w:rsidRDefault="00B065E4" w:rsidP="00B065E4">
      <w:pPr>
        <w:rPr>
          <w:rFonts w:eastAsiaTheme="minorEastAsia"/>
          <w:u w:val="single"/>
          <w:lang w:eastAsia="zh-CN"/>
        </w:rPr>
      </w:pPr>
      <w:r w:rsidRPr="00B065E4">
        <w:rPr>
          <w:rFonts w:eastAsiaTheme="minorEastAsia" w:hint="eastAsia"/>
          <w:u w:val="single"/>
          <w:lang w:eastAsia="zh-CN"/>
        </w:rPr>
        <w:t>R</w:t>
      </w:r>
      <w:r w:rsidRPr="00B065E4">
        <w:rPr>
          <w:rFonts w:eastAsiaTheme="minorEastAsia"/>
          <w:u w:val="single"/>
          <w:lang w:eastAsia="zh-CN"/>
        </w:rPr>
        <w:t>AN4-94bis-e</w:t>
      </w:r>
    </w:p>
    <w:p w14:paraId="230216A2" w14:textId="11337C34" w:rsidR="000E7AE5" w:rsidRPr="00B065E4" w:rsidRDefault="00B065E4" w:rsidP="000E7AE5">
      <w:pPr>
        <w:numPr>
          <w:ilvl w:val="0"/>
          <w:numId w:val="19"/>
        </w:numPr>
        <w:rPr>
          <w:rFonts w:eastAsia="Yu Mincho"/>
          <w:lang w:eastAsia="ja-JP"/>
        </w:rPr>
      </w:pPr>
      <w:r>
        <w:rPr>
          <w:rFonts w:eastAsiaTheme="minorEastAsia" w:hint="eastAsia"/>
          <w:lang w:eastAsia="zh-CN"/>
        </w:rPr>
        <w:t>A</w:t>
      </w:r>
      <w:r>
        <w:rPr>
          <w:rFonts w:eastAsiaTheme="minorEastAsia"/>
          <w:lang w:eastAsia="zh-CN"/>
        </w:rPr>
        <w:t>-MPR simulation assumptions were agreed</w:t>
      </w:r>
    </w:p>
    <w:p w14:paraId="7F30A470" w14:textId="045A5F8F" w:rsidR="00B065E4" w:rsidRDefault="00B065E4" w:rsidP="00B065E4">
      <w:pPr>
        <w:rPr>
          <w:rFonts w:eastAsiaTheme="minorEastAsia"/>
          <w:u w:val="single"/>
          <w:lang w:eastAsia="zh-CN"/>
        </w:rPr>
      </w:pPr>
      <w:r w:rsidRPr="00B065E4">
        <w:rPr>
          <w:rFonts w:eastAsiaTheme="minorEastAsia"/>
          <w:u w:val="single"/>
          <w:lang w:eastAsia="zh-CN"/>
        </w:rPr>
        <w:t>RAN4-95e</w:t>
      </w:r>
    </w:p>
    <w:p w14:paraId="2CAB4207" w14:textId="7DA513D2" w:rsidR="00B065E4" w:rsidRPr="00B065E4" w:rsidRDefault="00B065E4" w:rsidP="00B065E4">
      <w:pPr>
        <w:numPr>
          <w:ilvl w:val="0"/>
          <w:numId w:val="19"/>
        </w:numPr>
        <w:rPr>
          <w:rFonts w:eastAsia="Yu Mincho"/>
          <w:lang w:eastAsia="ja-JP"/>
        </w:rPr>
      </w:pPr>
      <w:r>
        <w:rPr>
          <w:rFonts w:eastAsiaTheme="minorEastAsia"/>
          <w:lang w:eastAsia="zh-CN"/>
        </w:rPr>
        <w:t>CR on TS38.101-1 was agreed</w:t>
      </w:r>
      <w:r w:rsidR="00CB7DEA">
        <w:rPr>
          <w:rFonts w:eastAsiaTheme="minorEastAsia"/>
          <w:lang w:eastAsia="zh-CN"/>
        </w:rPr>
        <w:t xml:space="preserve"> [17]</w:t>
      </w:r>
    </w:p>
    <w:p w14:paraId="3850DCE6" w14:textId="29BC95B6" w:rsidR="00B065E4" w:rsidRPr="00B065E4" w:rsidRDefault="00B065E4" w:rsidP="00B065E4">
      <w:pPr>
        <w:numPr>
          <w:ilvl w:val="0"/>
          <w:numId w:val="19"/>
        </w:numPr>
        <w:rPr>
          <w:rFonts w:eastAsia="Yu Mincho"/>
          <w:lang w:eastAsia="ja-JP"/>
        </w:rPr>
      </w:pPr>
      <w:r>
        <w:rPr>
          <w:rFonts w:eastAsiaTheme="minorEastAsia"/>
          <w:lang w:eastAsia="zh-CN"/>
        </w:rPr>
        <w:t>CR on TS38.104 was agreed</w:t>
      </w:r>
      <w:r w:rsidR="00CB7DEA">
        <w:rPr>
          <w:rFonts w:eastAsiaTheme="minorEastAsia"/>
          <w:lang w:eastAsia="zh-CN"/>
        </w:rPr>
        <w:t xml:space="preserve"> [18]</w:t>
      </w:r>
    </w:p>
    <w:p w14:paraId="1A10AA32" w14:textId="4A262B26" w:rsidR="00B065E4" w:rsidRPr="00B065E4" w:rsidRDefault="00B065E4" w:rsidP="00B065E4">
      <w:pPr>
        <w:rPr>
          <w:rFonts w:eastAsia="Yu Mincho"/>
          <w:lang w:eastAsia="ja-JP"/>
        </w:rPr>
      </w:pPr>
    </w:p>
    <w:p w14:paraId="2A9CE946" w14:textId="4835513B" w:rsidR="00701410" w:rsidRDefault="00701410" w:rsidP="00701410">
      <w:pPr>
        <w:pStyle w:val="4"/>
        <w:rPr>
          <w:lang w:eastAsia="ja-JP"/>
        </w:rPr>
      </w:pPr>
      <w:r>
        <w:rPr>
          <w:lang w:eastAsia="ja-JP"/>
        </w:rPr>
        <w:t>2.4.2</w:t>
      </w:r>
      <w:r>
        <w:rPr>
          <w:lang w:eastAsia="ja-JP"/>
        </w:rPr>
        <w:tab/>
        <w:t>Remaining Open issues</w:t>
      </w:r>
    </w:p>
    <w:p w14:paraId="2A1CD7F3" w14:textId="401D816A" w:rsidR="004C2125" w:rsidRPr="004C2125" w:rsidRDefault="00BD3948" w:rsidP="004E563B">
      <w:pPr>
        <w:pStyle w:val="aff7"/>
        <w:numPr>
          <w:ilvl w:val="0"/>
          <w:numId w:val="22"/>
        </w:numPr>
        <w:ind w:leftChars="0"/>
        <w:jc w:val="left"/>
        <w:rPr>
          <w:rFonts w:ascii="Times New Roman" w:hAnsi="Times New Roman"/>
          <w:kern w:val="0"/>
          <w:sz w:val="20"/>
          <w:szCs w:val="20"/>
          <w:lang w:eastAsia="en-GB"/>
        </w:rPr>
      </w:pPr>
      <w:r>
        <w:rPr>
          <w:rFonts w:ascii="Times New Roman" w:hAnsi="Times New Roman"/>
          <w:kern w:val="0"/>
          <w:sz w:val="20"/>
          <w:szCs w:val="20"/>
          <w:lang w:eastAsia="en-GB"/>
        </w:rPr>
        <w:t>None</w:t>
      </w:r>
    </w:p>
    <w:p w14:paraId="60ADF167"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0C12E77E" w14:textId="77777777" w:rsidR="00815869" w:rsidRDefault="00815869" w:rsidP="00815869">
      <w:pPr>
        <w:pStyle w:val="4"/>
        <w:rPr>
          <w:lang w:eastAsia="ja-JP"/>
        </w:rPr>
      </w:pPr>
      <w:r>
        <w:rPr>
          <w:lang w:eastAsia="ja-JP"/>
        </w:rPr>
        <w:t>2.5.1</w:t>
      </w:r>
      <w:r>
        <w:rPr>
          <w:lang w:eastAsia="ja-JP"/>
        </w:rPr>
        <w:tab/>
        <w:t>Agreements</w:t>
      </w:r>
    </w:p>
    <w:p w14:paraId="4C4795E7" w14:textId="77777777" w:rsidR="00815869" w:rsidRDefault="00815869" w:rsidP="00815869">
      <w:pPr>
        <w:pStyle w:val="4"/>
        <w:rPr>
          <w:lang w:eastAsia="ja-JP"/>
        </w:rPr>
      </w:pPr>
      <w:r>
        <w:rPr>
          <w:lang w:eastAsia="ja-JP"/>
        </w:rPr>
        <w:t>2.5.2</w:t>
      </w:r>
      <w:r>
        <w:rPr>
          <w:lang w:eastAsia="ja-JP"/>
        </w:rPr>
        <w:tab/>
        <w:t>Remaining Open issues</w:t>
      </w:r>
    </w:p>
    <w:p w14:paraId="714EA38B"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70E50986"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DAB479A" w14:textId="77777777" w:rsidR="00721CF6" w:rsidRDefault="00721CF6" w:rsidP="00721CF6">
      <w:pPr>
        <w:pStyle w:val="4"/>
        <w:rPr>
          <w:lang w:eastAsia="ja-JP"/>
        </w:rPr>
      </w:pPr>
      <w:r>
        <w:rPr>
          <w:lang w:eastAsia="ja-JP"/>
        </w:rPr>
        <w:t>2.6.1</w:t>
      </w:r>
      <w:r>
        <w:rPr>
          <w:lang w:eastAsia="ja-JP"/>
        </w:rPr>
        <w:tab/>
        <w:t>Agreements</w:t>
      </w:r>
    </w:p>
    <w:p w14:paraId="4EE6A46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3F8E856E" w14:textId="77777777" w:rsidR="00701410" w:rsidRPr="00701410" w:rsidRDefault="00701410" w:rsidP="00701410">
      <w:pPr>
        <w:pStyle w:val="2"/>
      </w:pPr>
      <w:r>
        <w:t>3.</w:t>
      </w:r>
      <w:r>
        <w:tab/>
        <w:t xml:space="preserve">Detailed progress in SA/CT WGs since last TSG meeting </w:t>
      </w:r>
      <w:r w:rsidRPr="005A6C96">
        <w:t>(for all involved WGs)</w:t>
      </w:r>
    </w:p>
    <w:p w14:paraId="59A1A86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9C540E5"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F5758C0"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4F48323"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35790D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15C2148" w14:textId="77777777" w:rsidR="005A6C96" w:rsidRDefault="00815869" w:rsidP="005A6C96">
      <w:pPr>
        <w:pStyle w:val="2"/>
      </w:pPr>
      <w:r>
        <w:t>4</w:t>
      </w:r>
      <w:r w:rsidR="005A6C96">
        <w:t>.</w:t>
      </w:r>
      <w:r w:rsidR="005A6C96">
        <w:tab/>
        <w:t>References</w:t>
      </w:r>
    </w:p>
    <w:p w14:paraId="2675A232"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2B731F1" w14:textId="055A4A16" w:rsidR="00365F17" w:rsidRDefault="00365F17" w:rsidP="00365F17">
      <w:pPr>
        <w:snapToGrid w:val="0"/>
        <w:rPr>
          <w:rFonts w:ascii="Arial" w:hAnsi="Arial" w:cs="Arial"/>
          <w:bCs/>
          <w:u w:val="single"/>
          <w:lang w:eastAsia="ja-JP"/>
        </w:rPr>
      </w:pPr>
      <w:r>
        <w:rPr>
          <w:rFonts w:ascii="Arial" w:hAnsi="Arial" w:cs="Arial"/>
          <w:bCs/>
          <w:u w:val="single"/>
          <w:lang w:eastAsia="ja-JP"/>
        </w:rPr>
        <w:t>RAN4#9</w:t>
      </w:r>
      <w:r w:rsidR="00E456D6">
        <w:rPr>
          <w:rFonts w:ascii="Arial" w:hAnsi="Arial" w:cs="Arial"/>
          <w:bCs/>
          <w:u w:val="single"/>
          <w:lang w:eastAsia="ja-JP"/>
        </w:rPr>
        <w:t>2bis</w:t>
      </w:r>
    </w:p>
    <w:p w14:paraId="73D8D0D5" w14:textId="5D9EAC9A" w:rsidR="00E456D6" w:rsidRDefault="00E456D6" w:rsidP="008E229C">
      <w:pPr>
        <w:snapToGrid w:val="0"/>
        <w:rPr>
          <w:rFonts w:ascii="Arial" w:eastAsiaTheme="minorEastAsia" w:hAnsi="Arial" w:cs="Arial"/>
          <w:bCs/>
          <w:lang w:val="en-US" w:eastAsia="zh-CN"/>
        </w:rPr>
      </w:pPr>
      <w:r>
        <w:rPr>
          <w:rFonts w:ascii="Arial" w:eastAsiaTheme="minorEastAsia" w:hAnsi="Arial" w:cs="Arial" w:hint="eastAsia"/>
          <w:bCs/>
          <w:lang w:val="en-US" w:eastAsia="zh-CN"/>
        </w:rPr>
        <w:t>[</w:t>
      </w:r>
      <w:r>
        <w:rPr>
          <w:rFonts w:ascii="Arial" w:eastAsiaTheme="minorEastAsia" w:hAnsi="Arial" w:cs="Arial"/>
          <w:bCs/>
          <w:lang w:val="en-US" w:eastAsia="zh-CN"/>
        </w:rPr>
        <w:t xml:space="preserve">1] </w:t>
      </w:r>
      <w:r w:rsidR="008E229C">
        <w:rPr>
          <w:rFonts w:ascii="Arial" w:eastAsiaTheme="minorEastAsia" w:hAnsi="Arial" w:cs="Arial"/>
          <w:bCs/>
          <w:lang w:val="en-US" w:eastAsia="zh-CN"/>
        </w:rPr>
        <w:t xml:space="preserve">R4-1911665 </w:t>
      </w:r>
      <w:r w:rsidR="003E6E23">
        <w:rPr>
          <w:rFonts w:ascii="Arial" w:eastAsiaTheme="minorEastAsia" w:hAnsi="Arial" w:cs="Arial"/>
          <w:bCs/>
          <w:lang w:val="en-US" w:eastAsia="zh-CN"/>
        </w:rPr>
        <w:tab/>
      </w:r>
      <w:r w:rsidR="008E229C" w:rsidRPr="008E229C">
        <w:rPr>
          <w:rFonts w:ascii="Arial" w:eastAsiaTheme="minorEastAsia" w:hAnsi="Arial" w:cs="Arial"/>
          <w:bCs/>
          <w:lang w:val="en-US" w:eastAsia="zh-CN"/>
        </w:rPr>
        <w:t>Work plan for ad</w:t>
      </w:r>
      <w:r w:rsidR="008E229C">
        <w:rPr>
          <w:rFonts w:ascii="Arial" w:eastAsiaTheme="minorEastAsia" w:hAnsi="Arial" w:cs="Arial"/>
          <w:bCs/>
          <w:lang w:val="en-US" w:eastAsia="zh-CN"/>
        </w:rPr>
        <w:t>ding n1 25MHz channel bandwidth</w:t>
      </w:r>
      <w:r w:rsidR="008E229C">
        <w:rPr>
          <w:rFonts w:ascii="Arial" w:eastAsiaTheme="minorEastAsia" w:hAnsi="Arial" w:cs="Arial" w:hint="eastAsia"/>
          <w:bCs/>
          <w:lang w:val="en-US" w:eastAsia="zh-CN"/>
        </w:rPr>
        <w:t>,</w:t>
      </w:r>
      <w:r w:rsidR="008E229C">
        <w:rPr>
          <w:rFonts w:ascii="Arial" w:eastAsiaTheme="minorEastAsia" w:hAnsi="Arial" w:cs="Arial"/>
          <w:bCs/>
          <w:lang w:val="en-US" w:eastAsia="zh-CN"/>
        </w:rPr>
        <w:t xml:space="preserve"> </w:t>
      </w:r>
      <w:r w:rsidR="008E229C" w:rsidRPr="008E229C">
        <w:rPr>
          <w:rFonts w:ascii="Arial" w:eastAsiaTheme="minorEastAsia" w:hAnsi="Arial" w:cs="Arial"/>
          <w:bCs/>
          <w:lang w:val="en-US" w:eastAsia="zh-CN"/>
        </w:rPr>
        <w:t>China Unicom</w:t>
      </w:r>
    </w:p>
    <w:p w14:paraId="0F8351EB" w14:textId="28EA5E08" w:rsidR="008E229C" w:rsidRDefault="008E229C" w:rsidP="008E229C">
      <w:pPr>
        <w:snapToGrid w:val="0"/>
        <w:rPr>
          <w:rFonts w:ascii="Arial" w:eastAsiaTheme="minorEastAsia" w:hAnsi="Arial" w:cs="Arial"/>
          <w:bCs/>
          <w:lang w:val="en-US" w:eastAsia="zh-CN"/>
        </w:rPr>
      </w:pPr>
      <w:r>
        <w:rPr>
          <w:rFonts w:ascii="Arial" w:eastAsiaTheme="minorEastAsia" w:hAnsi="Arial" w:cs="Arial"/>
          <w:bCs/>
          <w:lang w:val="en-US" w:eastAsia="zh-CN"/>
        </w:rPr>
        <w:t xml:space="preserve">[2] R4-1910865 </w:t>
      </w:r>
      <w:r w:rsidR="003E6E23">
        <w:rPr>
          <w:rFonts w:ascii="Arial" w:eastAsiaTheme="minorEastAsia" w:hAnsi="Arial" w:cs="Arial"/>
          <w:bCs/>
          <w:lang w:val="en-US" w:eastAsia="zh-CN"/>
        </w:rPr>
        <w:tab/>
      </w:r>
      <w:r w:rsidRPr="008E229C">
        <w:rPr>
          <w:rFonts w:ascii="Arial" w:eastAsiaTheme="minorEastAsia" w:hAnsi="Arial" w:cs="Arial"/>
          <w:bCs/>
          <w:lang w:val="en-US" w:eastAsia="zh-CN"/>
        </w:rPr>
        <w:t xml:space="preserve">UE REFSENS for </w:t>
      </w:r>
      <w:r>
        <w:rPr>
          <w:rFonts w:ascii="Arial" w:eastAsiaTheme="minorEastAsia" w:hAnsi="Arial" w:cs="Arial"/>
          <w:bCs/>
          <w:lang w:val="en-US" w:eastAsia="zh-CN"/>
        </w:rPr>
        <w:t>25 MHz channel bandwidth for n1</w:t>
      </w:r>
      <w:r>
        <w:rPr>
          <w:rFonts w:ascii="Arial" w:eastAsiaTheme="minorEastAsia" w:hAnsi="Arial" w:cs="Arial" w:hint="eastAsia"/>
          <w:bCs/>
          <w:lang w:val="en-US" w:eastAsia="zh-CN"/>
        </w:rPr>
        <w:t>,</w:t>
      </w:r>
      <w:r>
        <w:rPr>
          <w:rFonts w:ascii="Arial" w:eastAsiaTheme="minorEastAsia" w:hAnsi="Arial" w:cs="Arial"/>
          <w:bCs/>
          <w:lang w:val="en-US" w:eastAsia="zh-CN"/>
        </w:rPr>
        <w:t xml:space="preserve"> </w:t>
      </w:r>
      <w:r w:rsidRPr="008E229C">
        <w:rPr>
          <w:rFonts w:ascii="Arial" w:eastAsiaTheme="minorEastAsia" w:hAnsi="Arial" w:cs="Arial"/>
          <w:bCs/>
          <w:lang w:val="en-US" w:eastAsia="zh-CN"/>
        </w:rPr>
        <w:t xml:space="preserve">Huawei, </w:t>
      </w:r>
      <w:proofErr w:type="spellStart"/>
      <w:r w:rsidRPr="008E229C">
        <w:rPr>
          <w:rFonts w:ascii="Arial" w:eastAsiaTheme="minorEastAsia" w:hAnsi="Arial" w:cs="Arial"/>
          <w:bCs/>
          <w:lang w:val="en-US" w:eastAsia="zh-CN"/>
        </w:rPr>
        <w:t>HiSilicon</w:t>
      </w:r>
      <w:proofErr w:type="spellEnd"/>
      <w:r w:rsidRPr="008E229C">
        <w:rPr>
          <w:rFonts w:ascii="Arial" w:eastAsiaTheme="minorEastAsia" w:hAnsi="Arial" w:cs="Arial"/>
          <w:bCs/>
          <w:lang w:val="en-US" w:eastAsia="zh-CN"/>
        </w:rPr>
        <w:t>, China Unicom</w:t>
      </w:r>
    </w:p>
    <w:p w14:paraId="3F7D6A54" w14:textId="3B48A178" w:rsidR="008E229C" w:rsidRDefault="008E229C" w:rsidP="008E229C">
      <w:pPr>
        <w:snapToGrid w:val="0"/>
        <w:rPr>
          <w:rFonts w:ascii="Arial" w:eastAsiaTheme="minorEastAsia" w:hAnsi="Arial" w:cs="Arial"/>
          <w:bCs/>
          <w:lang w:val="en-US" w:eastAsia="zh-CN"/>
        </w:rPr>
      </w:pPr>
      <w:r>
        <w:rPr>
          <w:rFonts w:ascii="Arial" w:eastAsiaTheme="minorEastAsia" w:hAnsi="Arial" w:cs="Arial"/>
          <w:bCs/>
          <w:lang w:val="en-US" w:eastAsia="zh-CN"/>
        </w:rPr>
        <w:t xml:space="preserve">[3] </w:t>
      </w:r>
      <w:r w:rsidRPr="008E229C">
        <w:rPr>
          <w:rFonts w:ascii="Arial" w:eastAsiaTheme="minorEastAsia" w:hAnsi="Arial" w:cs="Arial"/>
          <w:bCs/>
          <w:lang w:val="en-US" w:eastAsia="zh-CN"/>
        </w:rPr>
        <w:t>R4-1</w:t>
      </w:r>
      <w:r>
        <w:rPr>
          <w:rFonts w:ascii="Arial" w:eastAsiaTheme="minorEastAsia" w:hAnsi="Arial" w:cs="Arial"/>
          <w:bCs/>
          <w:lang w:val="en-US" w:eastAsia="zh-CN"/>
        </w:rPr>
        <w:t xml:space="preserve">911666 </w:t>
      </w:r>
      <w:r w:rsidR="003E6E23">
        <w:rPr>
          <w:rFonts w:ascii="Arial" w:eastAsiaTheme="minorEastAsia" w:hAnsi="Arial" w:cs="Arial"/>
          <w:bCs/>
          <w:lang w:val="en-US" w:eastAsia="zh-CN"/>
        </w:rPr>
        <w:tab/>
      </w:r>
      <w:r w:rsidRPr="008E229C">
        <w:rPr>
          <w:rFonts w:ascii="Arial" w:eastAsiaTheme="minorEastAsia" w:hAnsi="Arial" w:cs="Arial"/>
          <w:bCs/>
          <w:lang w:val="en-US" w:eastAsia="zh-CN"/>
        </w:rPr>
        <w:t>Discussion on A-MPR and addition spurious emissions</w:t>
      </w:r>
      <w:r w:rsidR="00CA69BC">
        <w:rPr>
          <w:rFonts w:ascii="Arial" w:eastAsiaTheme="minorEastAsia" w:hAnsi="Arial" w:cs="Arial"/>
          <w:bCs/>
          <w:lang w:val="en-US" w:eastAsia="zh-CN"/>
        </w:rPr>
        <w:t xml:space="preserve"> for n1 25MHz channel bandwidth</w:t>
      </w:r>
      <w:r w:rsidR="00CA69BC">
        <w:rPr>
          <w:rFonts w:ascii="Arial" w:eastAsiaTheme="minorEastAsia" w:hAnsi="Arial" w:cs="Arial" w:hint="eastAsia"/>
          <w:bCs/>
          <w:lang w:val="en-US" w:eastAsia="zh-CN"/>
        </w:rPr>
        <w:t>,</w:t>
      </w:r>
      <w:r w:rsidR="00CA69BC">
        <w:rPr>
          <w:rFonts w:ascii="Arial" w:eastAsiaTheme="minorEastAsia" w:hAnsi="Arial" w:cs="Arial"/>
          <w:bCs/>
          <w:lang w:val="en-US" w:eastAsia="zh-CN"/>
        </w:rPr>
        <w:t xml:space="preserve"> </w:t>
      </w:r>
      <w:r w:rsidRPr="008E229C">
        <w:rPr>
          <w:rFonts w:ascii="Arial" w:eastAsiaTheme="minorEastAsia" w:hAnsi="Arial" w:cs="Arial"/>
          <w:bCs/>
          <w:lang w:val="en-US" w:eastAsia="zh-CN"/>
        </w:rPr>
        <w:t>China Unicom</w:t>
      </w:r>
    </w:p>
    <w:p w14:paraId="145C507F" w14:textId="7E76B180" w:rsidR="00CA69BC" w:rsidRDefault="00CA69BC" w:rsidP="00CA69BC">
      <w:pPr>
        <w:snapToGrid w:val="0"/>
        <w:rPr>
          <w:rFonts w:ascii="Arial" w:eastAsiaTheme="minorEastAsia" w:hAnsi="Arial" w:cs="Arial"/>
          <w:bCs/>
          <w:lang w:val="en-US" w:eastAsia="zh-CN"/>
        </w:rPr>
      </w:pPr>
      <w:r>
        <w:rPr>
          <w:rFonts w:ascii="Arial" w:eastAsiaTheme="minorEastAsia" w:hAnsi="Arial" w:cs="Arial"/>
          <w:bCs/>
          <w:lang w:val="en-US" w:eastAsia="zh-CN"/>
        </w:rPr>
        <w:t xml:space="preserve">[4] R4-1911673 </w:t>
      </w:r>
      <w:r w:rsidR="003E6E23">
        <w:rPr>
          <w:rFonts w:ascii="Arial" w:eastAsiaTheme="minorEastAsia" w:hAnsi="Arial" w:cs="Arial"/>
          <w:bCs/>
          <w:lang w:val="en-US" w:eastAsia="zh-CN"/>
        </w:rPr>
        <w:tab/>
      </w:r>
      <w:r w:rsidRPr="00CA69BC">
        <w:rPr>
          <w:rFonts w:ascii="Arial" w:eastAsiaTheme="minorEastAsia" w:hAnsi="Arial" w:cs="Arial"/>
          <w:bCs/>
          <w:lang w:val="en-US" w:eastAsia="zh-CN"/>
        </w:rPr>
        <w:t xml:space="preserve">Draft CR 38.104 adding </w:t>
      </w:r>
      <w:r>
        <w:rPr>
          <w:rFonts w:ascii="Arial" w:eastAsiaTheme="minorEastAsia" w:hAnsi="Arial" w:cs="Arial"/>
          <w:bCs/>
          <w:lang w:val="en-US" w:eastAsia="zh-CN"/>
        </w:rPr>
        <w:t>Band n1 25MHz channel bandwidth</w:t>
      </w:r>
      <w:r>
        <w:rPr>
          <w:rFonts w:ascii="Arial" w:eastAsiaTheme="minorEastAsia" w:hAnsi="Arial" w:cs="Arial" w:hint="eastAsia"/>
          <w:bCs/>
          <w:lang w:val="en-US" w:eastAsia="zh-CN"/>
        </w:rPr>
        <w:t>,</w:t>
      </w:r>
      <w:r>
        <w:rPr>
          <w:rFonts w:ascii="Arial" w:eastAsiaTheme="minorEastAsia" w:hAnsi="Arial" w:cs="Arial"/>
          <w:bCs/>
          <w:lang w:val="en-US" w:eastAsia="zh-CN"/>
        </w:rPr>
        <w:t xml:space="preserve"> </w:t>
      </w:r>
      <w:r w:rsidRPr="00CA69BC">
        <w:rPr>
          <w:rFonts w:ascii="Arial" w:eastAsiaTheme="minorEastAsia" w:hAnsi="Arial" w:cs="Arial"/>
          <w:bCs/>
          <w:lang w:val="en-US" w:eastAsia="zh-CN"/>
        </w:rPr>
        <w:t>China Unicom</w:t>
      </w:r>
    </w:p>
    <w:p w14:paraId="25B0376C" w14:textId="26084A75" w:rsidR="004C2125" w:rsidRDefault="004C2125" w:rsidP="00CA69BC">
      <w:pPr>
        <w:snapToGrid w:val="0"/>
        <w:rPr>
          <w:rFonts w:ascii="Arial" w:eastAsiaTheme="minorEastAsia" w:hAnsi="Arial" w:cs="Arial"/>
          <w:bCs/>
          <w:lang w:val="en-US" w:eastAsia="zh-CN"/>
        </w:rPr>
      </w:pPr>
      <w:r>
        <w:rPr>
          <w:rFonts w:ascii="Arial" w:eastAsiaTheme="minorEastAsia" w:hAnsi="Arial" w:cs="Arial"/>
          <w:bCs/>
          <w:lang w:val="en-US" w:eastAsia="zh-CN"/>
        </w:rPr>
        <w:t xml:space="preserve">[5] </w:t>
      </w:r>
      <w:r w:rsidRPr="004C2125">
        <w:rPr>
          <w:rFonts w:ascii="Arial" w:eastAsiaTheme="minorEastAsia" w:hAnsi="Arial" w:cs="Arial"/>
          <w:bCs/>
          <w:lang w:val="en-US" w:eastAsia="zh-CN"/>
        </w:rPr>
        <w:t xml:space="preserve">R4-1912978 </w:t>
      </w:r>
      <w:r w:rsidR="003E6E23">
        <w:rPr>
          <w:rFonts w:ascii="Arial" w:eastAsiaTheme="minorEastAsia" w:hAnsi="Arial" w:cs="Arial"/>
          <w:bCs/>
          <w:lang w:val="en-US" w:eastAsia="zh-CN"/>
        </w:rPr>
        <w:tab/>
      </w:r>
      <w:r w:rsidRPr="004C2125">
        <w:rPr>
          <w:rFonts w:ascii="Arial" w:eastAsiaTheme="minorEastAsia" w:hAnsi="Arial" w:cs="Arial"/>
          <w:bCs/>
          <w:lang w:val="en-US" w:eastAsia="zh-CN"/>
        </w:rPr>
        <w:t>WF on UE RF requirements for adding channel BW to band n1, Ericsson, Qualcomm, Huawei, China Unicom</w:t>
      </w:r>
    </w:p>
    <w:p w14:paraId="6B0C85F4" w14:textId="017F7676" w:rsidR="00CA69BC" w:rsidRDefault="00CA69BC" w:rsidP="00CA69BC">
      <w:pPr>
        <w:snapToGrid w:val="0"/>
        <w:rPr>
          <w:rFonts w:ascii="Arial" w:eastAsiaTheme="minorEastAsia" w:hAnsi="Arial" w:cs="Arial"/>
          <w:bCs/>
          <w:lang w:val="en-US" w:eastAsia="zh-CN"/>
        </w:rPr>
      </w:pPr>
    </w:p>
    <w:p w14:paraId="11F04A76" w14:textId="745D66E7" w:rsidR="00CA69BC" w:rsidRDefault="00CA69BC" w:rsidP="00CA69BC">
      <w:pPr>
        <w:snapToGrid w:val="0"/>
        <w:rPr>
          <w:rFonts w:ascii="Arial" w:hAnsi="Arial" w:cs="Arial"/>
          <w:bCs/>
          <w:u w:val="single"/>
          <w:lang w:eastAsia="ja-JP"/>
        </w:rPr>
      </w:pPr>
      <w:r>
        <w:rPr>
          <w:rFonts w:ascii="Arial" w:hAnsi="Arial" w:cs="Arial"/>
          <w:bCs/>
          <w:u w:val="single"/>
          <w:lang w:eastAsia="ja-JP"/>
        </w:rPr>
        <w:t>RAN4#93</w:t>
      </w:r>
    </w:p>
    <w:p w14:paraId="3E419D82" w14:textId="1BA1FB54" w:rsidR="00CA69BC" w:rsidRDefault="00DA6D77" w:rsidP="00DA6D77">
      <w:pPr>
        <w:snapToGrid w:val="0"/>
        <w:rPr>
          <w:rFonts w:ascii="Arial" w:eastAsiaTheme="minorEastAsia" w:hAnsi="Arial" w:cs="Arial"/>
          <w:bCs/>
          <w:lang w:val="en-US" w:eastAsia="zh-CN"/>
        </w:rPr>
      </w:pPr>
      <w:r>
        <w:rPr>
          <w:rFonts w:ascii="Arial" w:eastAsiaTheme="minorEastAsia" w:hAnsi="Arial" w:cs="Arial" w:hint="eastAsia"/>
          <w:bCs/>
          <w:lang w:val="en-US" w:eastAsia="zh-CN"/>
        </w:rPr>
        <w:t>[</w:t>
      </w:r>
      <w:r w:rsidR="004C2125">
        <w:rPr>
          <w:rFonts w:ascii="Arial" w:eastAsiaTheme="minorEastAsia" w:hAnsi="Arial" w:cs="Arial"/>
          <w:bCs/>
          <w:lang w:val="en-US" w:eastAsia="zh-CN"/>
        </w:rPr>
        <w:t>6</w:t>
      </w:r>
      <w:r>
        <w:rPr>
          <w:rFonts w:ascii="Arial" w:eastAsiaTheme="minorEastAsia" w:hAnsi="Arial" w:cs="Arial"/>
          <w:bCs/>
          <w:lang w:val="en-US" w:eastAsia="zh-CN"/>
        </w:rPr>
        <w:t xml:space="preserve">] R4-1914587 </w:t>
      </w:r>
      <w:r w:rsidR="003E6E23">
        <w:rPr>
          <w:rFonts w:ascii="Arial" w:eastAsiaTheme="minorEastAsia" w:hAnsi="Arial" w:cs="Arial"/>
          <w:bCs/>
          <w:lang w:val="en-US" w:eastAsia="zh-CN"/>
        </w:rPr>
        <w:tab/>
      </w:r>
      <w:r w:rsidRPr="00DA6D77">
        <w:rPr>
          <w:rFonts w:ascii="Arial" w:eastAsiaTheme="minorEastAsia" w:hAnsi="Arial" w:cs="Arial"/>
          <w:bCs/>
          <w:lang w:val="en-US" w:eastAsia="zh-CN"/>
        </w:rPr>
        <w:t xml:space="preserve">A-MPR </w:t>
      </w:r>
      <w:r>
        <w:rPr>
          <w:rFonts w:ascii="Arial" w:eastAsiaTheme="minorEastAsia" w:hAnsi="Arial" w:cs="Arial"/>
          <w:bCs/>
          <w:lang w:val="en-US" w:eastAsia="zh-CN"/>
        </w:rPr>
        <w:t>simulation results for n1 25MHz</w:t>
      </w:r>
      <w:r>
        <w:rPr>
          <w:rFonts w:ascii="Arial" w:eastAsiaTheme="minorEastAsia" w:hAnsi="Arial" w:cs="Arial" w:hint="eastAsia"/>
          <w:bCs/>
          <w:lang w:val="en-US" w:eastAsia="zh-CN"/>
        </w:rPr>
        <w:t>,</w:t>
      </w:r>
      <w:r>
        <w:rPr>
          <w:rFonts w:ascii="Arial" w:eastAsiaTheme="minorEastAsia" w:hAnsi="Arial" w:cs="Arial"/>
          <w:bCs/>
          <w:lang w:val="en-US" w:eastAsia="zh-CN"/>
        </w:rPr>
        <w:t xml:space="preserve"> </w:t>
      </w:r>
      <w:r w:rsidRPr="00DA6D77">
        <w:rPr>
          <w:rFonts w:ascii="Arial" w:eastAsiaTheme="minorEastAsia" w:hAnsi="Arial" w:cs="Arial"/>
          <w:bCs/>
          <w:lang w:val="en-US" w:eastAsia="zh-CN"/>
        </w:rPr>
        <w:t xml:space="preserve">Huawei, </w:t>
      </w:r>
      <w:proofErr w:type="spellStart"/>
      <w:r w:rsidRPr="00DA6D77">
        <w:rPr>
          <w:rFonts w:ascii="Arial" w:eastAsiaTheme="minorEastAsia" w:hAnsi="Arial" w:cs="Arial"/>
          <w:bCs/>
          <w:lang w:val="en-US" w:eastAsia="zh-CN"/>
        </w:rPr>
        <w:t>HiSilicon</w:t>
      </w:r>
      <w:proofErr w:type="spellEnd"/>
      <w:r w:rsidRPr="00DA6D77">
        <w:rPr>
          <w:rFonts w:ascii="Arial" w:eastAsiaTheme="minorEastAsia" w:hAnsi="Arial" w:cs="Arial"/>
          <w:bCs/>
          <w:lang w:val="en-US" w:eastAsia="zh-CN"/>
        </w:rPr>
        <w:t>, China Unicom</w:t>
      </w:r>
    </w:p>
    <w:p w14:paraId="32D11355" w14:textId="6AFB5E52" w:rsidR="004C2125" w:rsidRDefault="004C2125" w:rsidP="004C2125">
      <w:pPr>
        <w:snapToGrid w:val="0"/>
        <w:rPr>
          <w:rFonts w:ascii="Arial" w:eastAsiaTheme="minorEastAsia" w:hAnsi="Arial" w:cs="Arial"/>
          <w:bCs/>
          <w:lang w:val="en-US" w:eastAsia="zh-CN"/>
        </w:rPr>
      </w:pPr>
      <w:r>
        <w:rPr>
          <w:rFonts w:ascii="Arial" w:eastAsiaTheme="minorEastAsia" w:hAnsi="Arial" w:cs="Arial"/>
          <w:bCs/>
          <w:lang w:val="en-US" w:eastAsia="zh-CN"/>
        </w:rPr>
        <w:t>[7] R4-1916056</w:t>
      </w:r>
      <w:r>
        <w:rPr>
          <w:rFonts w:ascii="Arial" w:eastAsiaTheme="minorEastAsia" w:hAnsi="Arial" w:cs="Arial" w:hint="eastAsia"/>
          <w:bCs/>
          <w:lang w:val="en-US" w:eastAsia="zh-CN"/>
        </w:rPr>
        <w:t xml:space="preserve"> </w:t>
      </w:r>
      <w:r w:rsidR="003E6E23">
        <w:rPr>
          <w:rFonts w:ascii="Arial" w:eastAsiaTheme="minorEastAsia" w:hAnsi="Arial" w:cs="Arial"/>
          <w:bCs/>
          <w:lang w:val="en-US" w:eastAsia="zh-CN"/>
        </w:rPr>
        <w:tab/>
      </w:r>
      <w:r w:rsidRPr="004C2125">
        <w:rPr>
          <w:rFonts w:ascii="Arial" w:eastAsiaTheme="minorEastAsia" w:hAnsi="Arial" w:cs="Arial"/>
          <w:bCs/>
          <w:lang w:val="en-US" w:eastAsia="zh-CN"/>
        </w:rPr>
        <w:t>WF on UE RF requirements f</w:t>
      </w:r>
      <w:r>
        <w:rPr>
          <w:rFonts w:ascii="Arial" w:eastAsiaTheme="minorEastAsia" w:hAnsi="Arial" w:cs="Arial"/>
          <w:bCs/>
          <w:lang w:val="en-US" w:eastAsia="zh-CN"/>
        </w:rPr>
        <w:t>or adding channel BW to band n1</w:t>
      </w:r>
      <w:r>
        <w:rPr>
          <w:rFonts w:ascii="Arial" w:eastAsiaTheme="minorEastAsia" w:hAnsi="Arial" w:cs="Arial" w:hint="eastAsia"/>
          <w:bCs/>
          <w:lang w:val="en-US" w:eastAsia="zh-CN"/>
        </w:rPr>
        <w:t>,</w:t>
      </w:r>
      <w:r>
        <w:rPr>
          <w:rFonts w:ascii="Arial" w:eastAsiaTheme="minorEastAsia" w:hAnsi="Arial" w:cs="Arial"/>
          <w:bCs/>
          <w:lang w:val="en-US" w:eastAsia="zh-CN"/>
        </w:rPr>
        <w:t xml:space="preserve"> </w:t>
      </w:r>
      <w:r w:rsidRPr="004C2125">
        <w:rPr>
          <w:rFonts w:ascii="Arial" w:eastAsiaTheme="minorEastAsia" w:hAnsi="Arial" w:cs="Arial"/>
          <w:bCs/>
          <w:lang w:val="en-US" w:eastAsia="zh-CN"/>
        </w:rPr>
        <w:t>Ericsson, Skyworks Solutions Inc., Qualcomm, Huawei</w:t>
      </w:r>
    </w:p>
    <w:p w14:paraId="04A904E4" w14:textId="63093DF1" w:rsidR="0060274D" w:rsidRDefault="0060274D" w:rsidP="004C2125">
      <w:pPr>
        <w:snapToGrid w:val="0"/>
        <w:rPr>
          <w:rFonts w:ascii="Arial" w:eastAsiaTheme="minorEastAsia" w:hAnsi="Arial" w:cs="Arial"/>
          <w:bCs/>
          <w:lang w:val="en-US" w:eastAsia="zh-CN"/>
        </w:rPr>
      </w:pPr>
    </w:p>
    <w:p w14:paraId="749A3D02" w14:textId="1A6B412C" w:rsidR="0060274D" w:rsidRPr="00F310CF" w:rsidRDefault="0060274D" w:rsidP="004C2125">
      <w:pPr>
        <w:snapToGrid w:val="0"/>
        <w:rPr>
          <w:rFonts w:ascii="Arial" w:eastAsiaTheme="minorEastAsia" w:hAnsi="Arial" w:cs="Arial"/>
          <w:bCs/>
          <w:u w:val="single"/>
          <w:lang w:val="en-US" w:eastAsia="zh-CN"/>
        </w:rPr>
      </w:pPr>
      <w:r w:rsidRPr="00F310CF">
        <w:rPr>
          <w:rFonts w:ascii="Arial" w:eastAsiaTheme="minorEastAsia" w:hAnsi="Arial" w:cs="Arial"/>
          <w:bCs/>
          <w:u w:val="single"/>
          <w:lang w:val="en-US" w:eastAsia="zh-CN"/>
        </w:rPr>
        <w:t>RAN4#94</w:t>
      </w:r>
      <w:r w:rsidR="003E6E23">
        <w:rPr>
          <w:rFonts w:ascii="Arial" w:eastAsiaTheme="minorEastAsia" w:hAnsi="Arial" w:cs="Arial"/>
          <w:bCs/>
          <w:u w:val="single"/>
          <w:lang w:val="en-US" w:eastAsia="zh-CN"/>
        </w:rPr>
        <w:t>-</w:t>
      </w:r>
      <w:r w:rsidRPr="00F310CF">
        <w:rPr>
          <w:rFonts w:ascii="Arial" w:eastAsiaTheme="minorEastAsia" w:hAnsi="Arial" w:cs="Arial"/>
          <w:bCs/>
          <w:u w:val="single"/>
          <w:lang w:val="en-US" w:eastAsia="zh-CN"/>
        </w:rPr>
        <w:t>e</w:t>
      </w:r>
    </w:p>
    <w:p w14:paraId="786F3CC4" w14:textId="44D6E9DB" w:rsidR="006757EF" w:rsidRDefault="00523A75" w:rsidP="00DB49A4">
      <w:pPr>
        <w:snapToGrid w:val="0"/>
        <w:rPr>
          <w:rFonts w:ascii="Arial" w:eastAsiaTheme="minorEastAsia" w:hAnsi="Arial" w:cs="Arial"/>
          <w:bCs/>
          <w:lang w:val="en-US" w:eastAsia="zh-CN"/>
        </w:rPr>
      </w:pPr>
      <w:r>
        <w:rPr>
          <w:rFonts w:ascii="Arial" w:eastAsiaTheme="minorEastAsia" w:hAnsi="Arial" w:cs="Arial" w:hint="eastAsia"/>
          <w:bCs/>
          <w:lang w:val="en-US" w:eastAsia="zh-CN"/>
        </w:rPr>
        <w:lastRenderedPageBreak/>
        <w:t>[</w:t>
      </w:r>
      <w:r>
        <w:rPr>
          <w:rFonts w:ascii="Arial" w:eastAsiaTheme="minorEastAsia" w:hAnsi="Arial" w:cs="Arial"/>
          <w:bCs/>
          <w:lang w:val="en-US" w:eastAsia="zh-CN"/>
        </w:rPr>
        <w:t xml:space="preserve">8] </w:t>
      </w:r>
      <w:r w:rsidRPr="00523A75">
        <w:rPr>
          <w:rFonts w:ascii="Arial" w:eastAsiaTheme="minorEastAsia" w:hAnsi="Arial" w:cs="Arial"/>
          <w:bCs/>
          <w:lang w:val="en-US" w:eastAsia="zh-CN"/>
        </w:rPr>
        <w:t>R4-2000108</w:t>
      </w:r>
      <w:r>
        <w:rPr>
          <w:rFonts w:ascii="Arial" w:eastAsiaTheme="minorEastAsia" w:hAnsi="Arial" w:cs="Arial"/>
          <w:bCs/>
          <w:lang w:val="en-US" w:eastAsia="zh-CN"/>
        </w:rPr>
        <w:t xml:space="preserve"> </w:t>
      </w:r>
      <w:r w:rsidR="003E6E23">
        <w:rPr>
          <w:rFonts w:ascii="Arial" w:eastAsiaTheme="minorEastAsia" w:hAnsi="Arial" w:cs="Arial"/>
          <w:bCs/>
          <w:lang w:val="en-US" w:eastAsia="zh-CN"/>
        </w:rPr>
        <w:tab/>
      </w:r>
      <w:r w:rsidRPr="00523A75">
        <w:rPr>
          <w:rFonts w:ascii="Arial" w:eastAsiaTheme="minorEastAsia" w:hAnsi="Arial" w:cs="Arial"/>
          <w:bCs/>
          <w:lang w:val="en-US" w:eastAsia="zh-CN"/>
        </w:rPr>
        <w:t>n1 AMPR for 50MHz Channel BW</w:t>
      </w:r>
      <w:r>
        <w:rPr>
          <w:rFonts w:ascii="Arial" w:eastAsiaTheme="minorEastAsia" w:hAnsi="Arial" w:cs="Arial"/>
          <w:bCs/>
          <w:lang w:val="en-US" w:eastAsia="zh-CN"/>
        </w:rPr>
        <w:t>,</w:t>
      </w:r>
      <w:r w:rsidRPr="00523A75">
        <w:rPr>
          <w:rFonts w:ascii="Arial" w:eastAsiaTheme="minorEastAsia" w:hAnsi="Arial" w:cs="Arial"/>
          <w:bCs/>
          <w:lang w:val="en-US" w:eastAsia="zh-CN"/>
        </w:rPr>
        <w:tab/>
        <w:t>Qualcomm</w:t>
      </w:r>
      <w:r>
        <w:rPr>
          <w:rFonts w:ascii="Arial" w:eastAsiaTheme="minorEastAsia" w:hAnsi="Arial" w:cs="Arial"/>
          <w:bCs/>
          <w:lang w:val="en-US" w:eastAsia="zh-CN"/>
        </w:rPr>
        <w:t xml:space="preserve"> </w:t>
      </w:r>
      <w:r w:rsidRPr="00523A75">
        <w:rPr>
          <w:rFonts w:ascii="Arial" w:eastAsiaTheme="minorEastAsia" w:hAnsi="Arial" w:cs="Arial"/>
          <w:bCs/>
          <w:lang w:val="en-US" w:eastAsia="zh-CN"/>
        </w:rPr>
        <w:t>Incorporated</w:t>
      </w:r>
    </w:p>
    <w:p w14:paraId="1AB36AAD" w14:textId="5C5CD48A" w:rsidR="00523A75" w:rsidRDefault="00523A75" w:rsidP="00DB49A4">
      <w:pPr>
        <w:snapToGrid w:val="0"/>
        <w:rPr>
          <w:rFonts w:ascii="Arial" w:eastAsiaTheme="minorEastAsia" w:hAnsi="Arial" w:cs="Arial"/>
          <w:bCs/>
          <w:lang w:val="en-US" w:eastAsia="zh-CN"/>
        </w:rPr>
      </w:pPr>
      <w:r>
        <w:rPr>
          <w:rFonts w:ascii="Arial" w:eastAsiaTheme="minorEastAsia" w:hAnsi="Arial" w:cs="Arial"/>
          <w:bCs/>
          <w:lang w:val="en-US" w:eastAsia="zh-CN"/>
        </w:rPr>
        <w:t xml:space="preserve">[9] </w:t>
      </w:r>
      <w:r w:rsidRPr="00523A75">
        <w:rPr>
          <w:rFonts w:ascii="Arial" w:eastAsiaTheme="minorEastAsia" w:hAnsi="Arial" w:cs="Arial"/>
          <w:bCs/>
          <w:lang w:val="en-US" w:eastAsia="zh-CN"/>
        </w:rPr>
        <w:t>R4-2000494</w:t>
      </w:r>
      <w:r>
        <w:rPr>
          <w:rFonts w:ascii="Arial" w:eastAsiaTheme="minorEastAsia" w:hAnsi="Arial" w:cs="Arial"/>
          <w:bCs/>
          <w:lang w:val="en-US" w:eastAsia="zh-CN"/>
        </w:rPr>
        <w:t xml:space="preserve"> </w:t>
      </w:r>
      <w:r w:rsidR="003E6E23">
        <w:rPr>
          <w:rFonts w:ascii="Arial" w:eastAsiaTheme="minorEastAsia" w:hAnsi="Arial" w:cs="Arial"/>
          <w:bCs/>
          <w:lang w:val="en-US" w:eastAsia="zh-CN"/>
        </w:rPr>
        <w:tab/>
      </w:r>
      <w:r w:rsidRPr="00523A75">
        <w:rPr>
          <w:rFonts w:ascii="Arial" w:eastAsiaTheme="minorEastAsia" w:hAnsi="Arial" w:cs="Arial"/>
          <w:bCs/>
          <w:lang w:val="en-US" w:eastAsia="zh-CN"/>
        </w:rPr>
        <w:t>On</w:t>
      </w:r>
      <w:r>
        <w:rPr>
          <w:rFonts w:ascii="Arial" w:eastAsiaTheme="minorEastAsia" w:hAnsi="Arial" w:cs="Arial"/>
          <w:bCs/>
          <w:lang w:val="en-US" w:eastAsia="zh-CN"/>
        </w:rPr>
        <w:t xml:space="preserve"> UE REFSEN for 50MHz of band n1, </w:t>
      </w:r>
      <w:r w:rsidRPr="00523A75">
        <w:rPr>
          <w:rFonts w:ascii="Arial" w:eastAsiaTheme="minorEastAsia" w:hAnsi="Arial" w:cs="Arial"/>
          <w:bCs/>
          <w:lang w:val="en-US" w:eastAsia="zh-CN"/>
        </w:rPr>
        <w:t>ZTE Corporation</w:t>
      </w:r>
    </w:p>
    <w:p w14:paraId="7E4B814C" w14:textId="38FE8A51" w:rsidR="00523A75" w:rsidRDefault="00523A75" w:rsidP="00DB49A4">
      <w:pPr>
        <w:snapToGrid w:val="0"/>
        <w:rPr>
          <w:rFonts w:ascii="Arial" w:eastAsiaTheme="minorEastAsia" w:hAnsi="Arial" w:cs="Arial"/>
          <w:bCs/>
          <w:lang w:val="en-US" w:eastAsia="zh-CN"/>
        </w:rPr>
      </w:pPr>
      <w:r>
        <w:rPr>
          <w:rFonts w:ascii="Arial" w:eastAsiaTheme="minorEastAsia" w:hAnsi="Arial" w:cs="Arial"/>
          <w:bCs/>
          <w:lang w:val="en-US" w:eastAsia="zh-CN"/>
        </w:rPr>
        <w:t xml:space="preserve">[10] </w:t>
      </w:r>
      <w:r w:rsidRPr="00523A75">
        <w:rPr>
          <w:rFonts w:ascii="Arial" w:eastAsiaTheme="minorEastAsia" w:hAnsi="Arial" w:cs="Arial"/>
          <w:bCs/>
          <w:lang w:val="en-US" w:eastAsia="zh-CN"/>
        </w:rPr>
        <w:t>R4-2000813</w:t>
      </w:r>
      <w:r>
        <w:rPr>
          <w:rFonts w:ascii="Arial" w:eastAsiaTheme="minorEastAsia" w:hAnsi="Arial" w:cs="Arial"/>
          <w:bCs/>
          <w:lang w:val="en-US" w:eastAsia="zh-CN"/>
        </w:rPr>
        <w:t xml:space="preserve"> </w:t>
      </w:r>
      <w:r w:rsidR="003E6E23">
        <w:rPr>
          <w:rFonts w:ascii="Arial" w:eastAsiaTheme="minorEastAsia" w:hAnsi="Arial" w:cs="Arial"/>
          <w:bCs/>
          <w:lang w:val="en-US" w:eastAsia="zh-CN"/>
        </w:rPr>
        <w:tab/>
      </w:r>
      <w:r w:rsidRPr="00523A75">
        <w:rPr>
          <w:rFonts w:ascii="Arial" w:eastAsiaTheme="minorEastAsia" w:hAnsi="Arial" w:cs="Arial"/>
          <w:bCs/>
          <w:lang w:val="en-US" w:eastAsia="zh-CN"/>
        </w:rPr>
        <w:t>Draft CR 38.104 adding Band n1 50MHz channel bandwidth</w:t>
      </w:r>
      <w:r>
        <w:rPr>
          <w:rFonts w:ascii="Arial" w:eastAsiaTheme="minorEastAsia" w:hAnsi="Arial" w:cs="Arial"/>
          <w:bCs/>
          <w:lang w:val="en-US" w:eastAsia="zh-CN"/>
        </w:rPr>
        <w:t xml:space="preserve">, </w:t>
      </w:r>
      <w:r w:rsidRPr="00523A75">
        <w:rPr>
          <w:rFonts w:ascii="Arial" w:eastAsiaTheme="minorEastAsia" w:hAnsi="Arial" w:cs="Arial"/>
          <w:bCs/>
          <w:lang w:val="en-US" w:eastAsia="zh-CN"/>
        </w:rPr>
        <w:t>China Unicom</w:t>
      </w:r>
    </w:p>
    <w:p w14:paraId="321F0CF8" w14:textId="7FCC76DD" w:rsidR="00523A75" w:rsidRDefault="00523A75" w:rsidP="00DB49A4">
      <w:pPr>
        <w:snapToGrid w:val="0"/>
        <w:rPr>
          <w:rFonts w:ascii="Arial" w:eastAsiaTheme="minorEastAsia" w:hAnsi="Arial" w:cs="Arial"/>
          <w:bCs/>
          <w:lang w:val="en-US" w:eastAsia="zh-CN"/>
        </w:rPr>
      </w:pPr>
      <w:r>
        <w:rPr>
          <w:rFonts w:ascii="Arial" w:eastAsiaTheme="minorEastAsia" w:hAnsi="Arial" w:cs="Arial"/>
          <w:bCs/>
          <w:lang w:val="en-US" w:eastAsia="zh-CN"/>
        </w:rPr>
        <w:t xml:space="preserve">[11] R4-2000826 </w:t>
      </w:r>
      <w:r w:rsidR="003E6E23">
        <w:rPr>
          <w:rFonts w:ascii="Arial" w:eastAsiaTheme="minorEastAsia" w:hAnsi="Arial" w:cs="Arial"/>
          <w:bCs/>
          <w:lang w:val="en-US" w:eastAsia="zh-CN"/>
        </w:rPr>
        <w:tab/>
      </w:r>
      <w:r w:rsidRPr="00523A75">
        <w:rPr>
          <w:rFonts w:ascii="Arial" w:eastAsiaTheme="minorEastAsia" w:hAnsi="Arial" w:cs="Arial"/>
          <w:bCs/>
          <w:lang w:val="en-US" w:eastAsia="zh-CN"/>
        </w:rPr>
        <w:t>A-MPR simulation results for n1 25MHz</w:t>
      </w:r>
      <w:r>
        <w:rPr>
          <w:rFonts w:ascii="Arial" w:eastAsiaTheme="minorEastAsia" w:hAnsi="Arial" w:cs="Arial"/>
          <w:bCs/>
          <w:lang w:val="en-US" w:eastAsia="zh-CN"/>
        </w:rPr>
        <w:t xml:space="preserve">, </w:t>
      </w:r>
      <w:r w:rsidRPr="00523A75">
        <w:rPr>
          <w:rFonts w:ascii="Arial" w:eastAsiaTheme="minorEastAsia" w:hAnsi="Arial" w:cs="Arial"/>
          <w:bCs/>
          <w:lang w:val="en-US" w:eastAsia="zh-CN"/>
        </w:rPr>
        <w:t xml:space="preserve">Huawei, </w:t>
      </w:r>
      <w:proofErr w:type="spellStart"/>
      <w:r w:rsidRPr="00523A75">
        <w:rPr>
          <w:rFonts w:ascii="Arial" w:eastAsiaTheme="minorEastAsia" w:hAnsi="Arial" w:cs="Arial"/>
          <w:bCs/>
          <w:lang w:val="en-US" w:eastAsia="zh-CN"/>
        </w:rPr>
        <w:t>HiSilicon</w:t>
      </w:r>
      <w:proofErr w:type="spellEnd"/>
    </w:p>
    <w:p w14:paraId="15E81605" w14:textId="5595EF90" w:rsidR="00523A75" w:rsidRDefault="00523A75" w:rsidP="00DB49A4">
      <w:pPr>
        <w:snapToGrid w:val="0"/>
        <w:rPr>
          <w:rFonts w:ascii="Arial" w:eastAsiaTheme="minorEastAsia" w:hAnsi="Arial" w:cs="Arial"/>
          <w:bCs/>
          <w:lang w:val="en-US" w:eastAsia="zh-CN"/>
        </w:rPr>
      </w:pPr>
      <w:r>
        <w:rPr>
          <w:rFonts w:ascii="Arial" w:eastAsiaTheme="minorEastAsia" w:hAnsi="Arial" w:cs="Arial"/>
          <w:bCs/>
          <w:lang w:val="en-US" w:eastAsia="zh-CN"/>
        </w:rPr>
        <w:t xml:space="preserve">[12] </w:t>
      </w:r>
      <w:r w:rsidRPr="00523A75">
        <w:rPr>
          <w:rFonts w:ascii="Arial" w:eastAsiaTheme="minorEastAsia" w:hAnsi="Arial" w:cs="Arial"/>
          <w:bCs/>
          <w:lang w:val="en-US" w:eastAsia="zh-CN"/>
        </w:rPr>
        <w:t>R4-2000827</w:t>
      </w:r>
      <w:r>
        <w:rPr>
          <w:rFonts w:ascii="Arial" w:eastAsiaTheme="minorEastAsia" w:hAnsi="Arial" w:cs="Arial"/>
          <w:bCs/>
          <w:lang w:val="en-US" w:eastAsia="zh-CN"/>
        </w:rPr>
        <w:t xml:space="preserve"> </w:t>
      </w:r>
      <w:r w:rsidR="003E6E23">
        <w:rPr>
          <w:rFonts w:ascii="Arial" w:eastAsiaTheme="minorEastAsia" w:hAnsi="Arial" w:cs="Arial"/>
          <w:bCs/>
          <w:lang w:val="en-US" w:eastAsia="zh-CN"/>
        </w:rPr>
        <w:tab/>
      </w:r>
      <w:r w:rsidRPr="00523A75">
        <w:rPr>
          <w:rFonts w:ascii="Arial" w:eastAsiaTheme="minorEastAsia" w:hAnsi="Arial" w:cs="Arial"/>
          <w:bCs/>
          <w:lang w:val="en-US" w:eastAsia="zh-CN"/>
        </w:rPr>
        <w:t>UE REFSENS for 50 MHz</w:t>
      </w:r>
      <w:r>
        <w:rPr>
          <w:rFonts w:ascii="Arial" w:eastAsiaTheme="minorEastAsia" w:hAnsi="Arial" w:cs="Arial"/>
          <w:bCs/>
          <w:lang w:val="en-US" w:eastAsia="zh-CN"/>
        </w:rPr>
        <w:t>,</w:t>
      </w:r>
      <w:r w:rsidRPr="00523A75">
        <w:rPr>
          <w:rFonts w:ascii="Arial" w:eastAsiaTheme="minorEastAsia" w:hAnsi="Arial" w:cs="Arial"/>
          <w:bCs/>
          <w:lang w:val="en-US" w:eastAsia="zh-CN"/>
        </w:rPr>
        <w:tab/>
        <w:t xml:space="preserve">Huawei, </w:t>
      </w:r>
      <w:proofErr w:type="spellStart"/>
      <w:r w:rsidRPr="00523A75">
        <w:rPr>
          <w:rFonts w:ascii="Arial" w:eastAsiaTheme="minorEastAsia" w:hAnsi="Arial" w:cs="Arial"/>
          <w:bCs/>
          <w:lang w:val="en-US" w:eastAsia="zh-CN"/>
        </w:rPr>
        <w:t>HiSilicon</w:t>
      </w:r>
      <w:proofErr w:type="spellEnd"/>
      <w:r w:rsidRPr="00523A75">
        <w:rPr>
          <w:rFonts w:ascii="Arial" w:eastAsiaTheme="minorEastAsia" w:hAnsi="Arial" w:cs="Arial"/>
          <w:bCs/>
          <w:lang w:val="en-US" w:eastAsia="zh-CN"/>
        </w:rPr>
        <w:t>, China Unicom</w:t>
      </w:r>
    </w:p>
    <w:p w14:paraId="6DC1505F" w14:textId="57E41A4D" w:rsidR="00523A75" w:rsidRDefault="00523A75" w:rsidP="00DB49A4">
      <w:pPr>
        <w:snapToGrid w:val="0"/>
        <w:rPr>
          <w:rFonts w:ascii="Arial" w:eastAsia="Yu Mincho" w:hAnsi="Arial" w:cs="Arial"/>
          <w:bCs/>
          <w:lang w:eastAsia="ja-JP"/>
        </w:rPr>
      </w:pPr>
    </w:p>
    <w:p w14:paraId="15CF0BF4" w14:textId="4DEE2ABB" w:rsidR="002C3F01" w:rsidRPr="00F310CF" w:rsidRDefault="002C3F01" w:rsidP="002C3F01">
      <w:pPr>
        <w:snapToGrid w:val="0"/>
        <w:rPr>
          <w:rFonts w:ascii="Arial" w:eastAsiaTheme="minorEastAsia" w:hAnsi="Arial" w:cs="Arial"/>
          <w:bCs/>
          <w:u w:val="single"/>
          <w:lang w:val="en-US" w:eastAsia="zh-CN"/>
        </w:rPr>
      </w:pPr>
      <w:r w:rsidRPr="00F310CF">
        <w:rPr>
          <w:rFonts w:ascii="Arial" w:eastAsiaTheme="minorEastAsia" w:hAnsi="Arial" w:cs="Arial"/>
          <w:bCs/>
          <w:u w:val="single"/>
          <w:lang w:val="en-US" w:eastAsia="zh-CN"/>
        </w:rPr>
        <w:t>RAN4#94</w:t>
      </w:r>
      <w:r>
        <w:rPr>
          <w:rFonts w:ascii="Arial" w:eastAsiaTheme="minorEastAsia" w:hAnsi="Arial" w:cs="Arial"/>
          <w:bCs/>
          <w:u w:val="single"/>
          <w:lang w:val="en-US" w:eastAsia="zh-CN"/>
        </w:rPr>
        <w:t>bis-</w:t>
      </w:r>
      <w:r w:rsidRPr="00F310CF">
        <w:rPr>
          <w:rFonts w:ascii="Arial" w:eastAsiaTheme="minorEastAsia" w:hAnsi="Arial" w:cs="Arial"/>
          <w:bCs/>
          <w:u w:val="single"/>
          <w:lang w:val="en-US" w:eastAsia="zh-CN"/>
        </w:rPr>
        <w:t>e</w:t>
      </w:r>
    </w:p>
    <w:p w14:paraId="430A51BB" w14:textId="408EDF59" w:rsidR="002C3F01" w:rsidRDefault="002C3F01" w:rsidP="002C3F01">
      <w:pPr>
        <w:snapToGrid w:val="0"/>
        <w:rPr>
          <w:rFonts w:ascii="Arial" w:eastAsiaTheme="minorEastAsia" w:hAnsi="Arial" w:cs="Arial"/>
          <w:bCs/>
          <w:lang w:val="en-US" w:eastAsia="zh-CN"/>
        </w:rPr>
      </w:pPr>
      <w:r>
        <w:rPr>
          <w:rFonts w:ascii="Arial" w:eastAsiaTheme="minorEastAsia" w:hAnsi="Arial" w:cs="Arial" w:hint="eastAsia"/>
          <w:bCs/>
          <w:lang w:val="en-US" w:eastAsia="zh-CN"/>
        </w:rPr>
        <w:t>[</w:t>
      </w:r>
      <w:r>
        <w:rPr>
          <w:rFonts w:ascii="Arial" w:eastAsiaTheme="minorEastAsia" w:hAnsi="Arial" w:cs="Arial"/>
          <w:bCs/>
          <w:lang w:val="en-US" w:eastAsia="zh-CN"/>
        </w:rPr>
        <w:t xml:space="preserve">13] </w:t>
      </w:r>
      <w:r w:rsidR="00CA3928">
        <w:rPr>
          <w:rFonts w:ascii="Arial" w:eastAsiaTheme="minorEastAsia" w:hAnsi="Arial" w:cs="Arial"/>
          <w:bCs/>
          <w:lang w:val="en-US" w:eastAsia="zh-CN"/>
        </w:rPr>
        <w:t xml:space="preserve">R4-2005185 </w:t>
      </w:r>
      <w:r w:rsidR="003E6E23">
        <w:rPr>
          <w:rFonts w:ascii="Arial" w:eastAsiaTheme="minorEastAsia" w:hAnsi="Arial" w:cs="Arial"/>
          <w:bCs/>
          <w:lang w:val="en-US" w:eastAsia="zh-CN"/>
        </w:rPr>
        <w:tab/>
      </w:r>
      <w:r w:rsidR="00CA3928" w:rsidRPr="00CA3928">
        <w:rPr>
          <w:rFonts w:ascii="Arial" w:eastAsiaTheme="minorEastAsia" w:hAnsi="Arial" w:cs="Arial"/>
          <w:bCs/>
          <w:lang w:val="en-US" w:eastAsia="zh-CN"/>
        </w:rPr>
        <w:t>WF on adding 25MHz and 50Mhzchannel BW in band n1</w:t>
      </w:r>
      <w:r>
        <w:rPr>
          <w:rFonts w:ascii="Arial" w:eastAsiaTheme="minorEastAsia" w:hAnsi="Arial" w:cs="Arial"/>
          <w:bCs/>
          <w:lang w:val="en-US" w:eastAsia="zh-CN"/>
        </w:rPr>
        <w:t>,</w:t>
      </w:r>
      <w:r w:rsidRPr="00523A75">
        <w:rPr>
          <w:rFonts w:ascii="Arial" w:eastAsiaTheme="minorEastAsia" w:hAnsi="Arial" w:cs="Arial"/>
          <w:bCs/>
          <w:lang w:val="en-US" w:eastAsia="zh-CN"/>
        </w:rPr>
        <w:tab/>
      </w:r>
      <w:r w:rsidR="00CA3928">
        <w:rPr>
          <w:rFonts w:ascii="Arial" w:eastAsiaTheme="minorEastAsia" w:hAnsi="Arial" w:cs="Arial"/>
          <w:bCs/>
          <w:lang w:val="en-US" w:eastAsia="zh-CN"/>
        </w:rPr>
        <w:t>Huawei</w:t>
      </w:r>
    </w:p>
    <w:p w14:paraId="7DEE39DA" w14:textId="4ADAD2F1" w:rsidR="002C3F01" w:rsidRDefault="002C3F01" w:rsidP="00CA3928">
      <w:pPr>
        <w:snapToGrid w:val="0"/>
        <w:rPr>
          <w:rFonts w:ascii="Arial" w:eastAsiaTheme="minorEastAsia" w:hAnsi="Arial" w:cs="Arial"/>
          <w:bCs/>
          <w:lang w:val="en-US" w:eastAsia="zh-CN"/>
        </w:rPr>
      </w:pPr>
      <w:r>
        <w:rPr>
          <w:rFonts w:ascii="Arial" w:eastAsiaTheme="minorEastAsia" w:hAnsi="Arial" w:cs="Arial"/>
          <w:bCs/>
          <w:lang w:val="en-US" w:eastAsia="zh-CN"/>
        </w:rPr>
        <w:t xml:space="preserve">[14] </w:t>
      </w:r>
      <w:r w:rsidR="00CA3928">
        <w:rPr>
          <w:rFonts w:ascii="Arial" w:eastAsiaTheme="minorEastAsia" w:hAnsi="Arial" w:cs="Arial"/>
          <w:bCs/>
          <w:lang w:val="en-US" w:eastAsia="zh-CN"/>
        </w:rPr>
        <w:t xml:space="preserve">R4-2004493 </w:t>
      </w:r>
      <w:r w:rsidR="003E6E23">
        <w:rPr>
          <w:rFonts w:ascii="Arial" w:eastAsiaTheme="minorEastAsia" w:hAnsi="Arial" w:cs="Arial"/>
          <w:bCs/>
          <w:lang w:val="en-US" w:eastAsia="zh-CN"/>
        </w:rPr>
        <w:tab/>
      </w:r>
      <w:r w:rsidR="00CA3928" w:rsidRPr="00CA3928">
        <w:rPr>
          <w:rFonts w:ascii="Arial" w:eastAsiaTheme="minorEastAsia" w:hAnsi="Arial" w:cs="Arial"/>
          <w:bCs/>
          <w:lang w:val="en-US" w:eastAsia="zh-CN"/>
        </w:rPr>
        <w:t xml:space="preserve">A-MPR </w:t>
      </w:r>
      <w:r w:rsidR="00CA3928">
        <w:rPr>
          <w:rFonts w:ascii="Arial" w:eastAsiaTheme="minorEastAsia" w:hAnsi="Arial" w:cs="Arial"/>
          <w:bCs/>
          <w:lang w:val="en-US" w:eastAsia="zh-CN"/>
        </w:rPr>
        <w:t>simulation results for n1 50MHz</w:t>
      </w:r>
      <w:r w:rsidR="00CA3928">
        <w:rPr>
          <w:rFonts w:ascii="Arial" w:eastAsiaTheme="minorEastAsia" w:hAnsi="Arial" w:cs="Arial" w:hint="eastAsia"/>
          <w:bCs/>
          <w:lang w:val="en-US" w:eastAsia="zh-CN"/>
        </w:rPr>
        <w:t>,</w:t>
      </w:r>
      <w:r w:rsidR="00CA3928">
        <w:rPr>
          <w:rFonts w:ascii="Arial" w:eastAsiaTheme="minorEastAsia" w:hAnsi="Arial" w:cs="Arial"/>
          <w:bCs/>
          <w:lang w:val="en-US" w:eastAsia="zh-CN"/>
        </w:rPr>
        <w:t xml:space="preserve"> </w:t>
      </w:r>
      <w:r w:rsidR="00CA3928" w:rsidRPr="00CA3928">
        <w:rPr>
          <w:rFonts w:ascii="Arial" w:eastAsiaTheme="minorEastAsia" w:hAnsi="Arial" w:cs="Arial"/>
          <w:bCs/>
          <w:lang w:val="en-US" w:eastAsia="zh-CN"/>
        </w:rPr>
        <w:t xml:space="preserve">Huawei, </w:t>
      </w:r>
      <w:proofErr w:type="spellStart"/>
      <w:r w:rsidR="00CA3928" w:rsidRPr="00CA3928">
        <w:rPr>
          <w:rFonts w:ascii="Arial" w:eastAsiaTheme="minorEastAsia" w:hAnsi="Arial" w:cs="Arial"/>
          <w:bCs/>
          <w:lang w:val="en-US" w:eastAsia="zh-CN"/>
        </w:rPr>
        <w:t>HiSilicon</w:t>
      </w:r>
      <w:proofErr w:type="spellEnd"/>
    </w:p>
    <w:p w14:paraId="372E4A4B" w14:textId="13A7225A" w:rsidR="002C3F01" w:rsidRDefault="002C3F01" w:rsidP="00CA3928">
      <w:pPr>
        <w:snapToGrid w:val="0"/>
        <w:rPr>
          <w:rFonts w:ascii="Arial" w:eastAsiaTheme="minorEastAsia" w:hAnsi="Arial" w:cs="Arial"/>
          <w:bCs/>
          <w:lang w:val="en-US" w:eastAsia="zh-CN"/>
        </w:rPr>
      </w:pPr>
      <w:r>
        <w:rPr>
          <w:rFonts w:ascii="Arial" w:eastAsiaTheme="minorEastAsia" w:hAnsi="Arial" w:cs="Arial"/>
          <w:bCs/>
          <w:lang w:val="en-US" w:eastAsia="zh-CN"/>
        </w:rPr>
        <w:t xml:space="preserve">[15] </w:t>
      </w:r>
      <w:r w:rsidR="00CA3928" w:rsidRPr="00CA3928">
        <w:rPr>
          <w:rFonts w:ascii="Arial" w:eastAsiaTheme="minorEastAsia" w:hAnsi="Arial" w:cs="Arial"/>
          <w:bCs/>
          <w:lang w:val="en-US" w:eastAsia="zh-CN"/>
        </w:rPr>
        <w:t>R4</w:t>
      </w:r>
      <w:r w:rsidR="00CA3928">
        <w:rPr>
          <w:rFonts w:ascii="Arial" w:eastAsiaTheme="minorEastAsia" w:hAnsi="Arial" w:cs="Arial"/>
          <w:bCs/>
          <w:lang w:val="en-US" w:eastAsia="zh-CN"/>
        </w:rPr>
        <w:t xml:space="preserve">-2004692 </w:t>
      </w:r>
      <w:r w:rsidR="003E6E23">
        <w:rPr>
          <w:rFonts w:ascii="Arial" w:eastAsiaTheme="minorEastAsia" w:hAnsi="Arial" w:cs="Arial"/>
          <w:bCs/>
          <w:lang w:val="en-US" w:eastAsia="zh-CN"/>
        </w:rPr>
        <w:tab/>
      </w:r>
      <w:r w:rsidR="00CA3928">
        <w:rPr>
          <w:rFonts w:ascii="Arial" w:eastAsiaTheme="minorEastAsia" w:hAnsi="Arial" w:cs="Arial"/>
          <w:bCs/>
          <w:lang w:val="en-US" w:eastAsia="zh-CN"/>
        </w:rPr>
        <w:t>AMPR for n1 with 50MHz</w:t>
      </w:r>
      <w:r w:rsidR="00CA3928">
        <w:rPr>
          <w:rFonts w:ascii="Arial" w:eastAsiaTheme="minorEastAsia" w:hAnsi="Arial" w:cs="Arial" w:hint="eastAsia"/>
          <w:bCs/>
          <w:lang w:val="en-US" w:eastAsia="zh-CN"/>
        </w:rPr>
        <w:t>,</w:t>
      </w:r>
      <w:r w:rsidR="00CA3928">
        <w:rPr>
          <w:rFonts w:ascii="Arial" w:eastAsiaTheme="minorEastAsia" w:hAnsi="Arial" w:cs="Arial"/>
          <w:bCs/>
          <w:lang w:val="en-US" w:eastAsia="zh-CN"/>
        </w:rPr>
        <w:t xml:space="preserve"> </w:t>
      </w:r>
      <w:r w:rsidR="00CA3928" w:rsidRPr="00CA3928">
        <w:rPr>
          <w:rFonts w:ascii="Arial" w:eastAsiaTheme="minorEastAsia" w:hAnsi="Arial" w:cs="Arial"/>
          <w:bCs/>
          <w:lang w:val="en-US" w:eastAsia="zh-CN"/>
        </w:rPr>
        <w:t>Apple Inc.</w:t>
      </w:r>
    </w:p>
    <w:p w14:paraId="05E500E2" w14:textId="087E4E74" w:rsidR="002C3F01" w:rsidRDefault="002C3F01" w:rsidP="00CA3928">
      <w:pPr>
        <w:snapToGrid w:val="0"/>
        <w:rPr>
          <w:rFonts w:ascii="Arial" w:eastAsiaTheme="minorEastAsia" w:hAnsi="Arial" w:cs="Arial"/>
          <w:bCs/>
          <w:lang w:val="en-US" w:eastAsia="zh-CN"/>
        </w:rPr>
      </w:pPr>
      <w:r>
        <w:rPr>
          <w:rFonts w:ascii="Arial" w:eastAsiaTheme="minorEastAsia" w:hAnsi="Arial" w:cs="Arial"/>
          <w:bCs/>
          <w:lang w:val="en-US" w:eastAsia="zh-CN"/>
        </w:rPr>
        <w:t xml:space="preserve">[16] </w:t>
      </w:r>
      <w:r w:rsidR="00CA3928" w:rsidRPr="00CA3928">
        <w:rPr>
          <w:rFonts w:ascii="Arial" w:eastAsiaTheme="minorEastAsia" w:hAnsi="Arial" w:cs="Arial"/>
          <w:bCs/>
          <w:lang w:val="en-US" w:eastAsia="zh-CN"/>
        </w:rPr>
        <w:t>R4-2005033</w:t>
      </w:r>
      <w:r w:rsidR="00CA3928">
        <w:rPr>
          <w:rFonts w:ascii="Arial" w:eastAsiaTheme="minorEastAsia" w:hAnsi="Arial" w:cs="Arial"/>
          <w:bCs/>
          <w:lang w:val="en-US" w:eastAsia="zh-CN"/>
        </w:rPr>
        <w:t xml:space="preserve"> </w:t>
      </w:r>
      <w:r w:rsidR="003E6E23">
        <w:rPr>
          <w:rFonts w:ascii="Arial" w:eastAsiaTheme="minorEastAsia" w:hAnsi="Arial" w:cs="Arial"/>
          <w:bCs/>
          <w:lang w:val="en-US" w:eastAsia="zh-CN"/>
        </w:rPr>
        <w:tab/>
      </w:r>
      <w:r w:rsidR="00CA3928" w:rsidRPr="00CA3928">
        <w:rPr>
          <w:rFonts w:ascii="Arial" w:eastAsiaTheme="minorEastAsia" w:hAnsi="Arial" w:cs="Arial"/>
          <w:bCs/>
          <w:lang w:val="en-US" w:eastAsia="zh-CN"/>
        </w:rPr>
        <w:t>n1 50MHz REFSENS and B</w:t>
      </w:r>
      <w:r w:rsidR="00CA3928">
        <w:rPr>
          <w:rFonts w:ascii="Arial" w:eastAsiaTheme="minorEastAsia" w:hAnsi="Arial" w:cs="Arial"/>
          <w:bCs/>
          <w:lang w:val="en-US" w:eastAsia="zh-CN"/>
        </w:rPr>
        <w:t>and n34 Protection Measurements</w:t>
      </w:r>
      <w:r w:rsidR="00CA3928">
        <w:rPr>
          <w:rFonts w:ascii="Arial" w:eastAsiaTheme="minorEastAsia" w:hAnsi="Arial" w:cs="Arial" w:hint="eastAsia"/>
          <w:bCs/>
          <w:lang w:val="en-US" w:eastAsia="zh-CN"/>
        </w:rPr>
        <w:t>,</w:t>
      </w:r>
      <w:r w:rsidR="00CA3928">
        <w:rPr>
          <w:rFonts w:ascii="Arial" w:eastAsiaTheme="minorEastAsia" w:hAnsi="Arial" w:cs="Arial"/>
          <w:bCs/>
          <w:lang w:val="en-US" w:eastAsia="zh-CN"/>
        </w:rPr>
        <w:t xml:space="preserve"> </w:t>
      </w:r>
      <w:r w:rsidR="00CA3928" w:rsidRPr="00CA3928">
        <w:rPr>
          <w:rFonts w:ascii="Arial" w:eastAsiaTheme="minorEastAsia" w:hAnsi="Arial" w:cs="Arial"/>
          <w:bCs/>
          <w:lang w:val="en-US" w:eastAsia="zh-CN"/>
        </w:rPr>
        <w:t>Skyworks Solutions Inc.</w:t>
      </w:r>
    </w:p>
    <w:p w14:paraId="3D36FE65" w14:textId="77777777" w:rsidR="003E6E23" w:rsidRDefault="003E6E23" w:rsidP="003E6E23">
      <w:pPr>
        <w:snapToGrid w:val="0"/>
        <w:rPr>
          <w:rFonts w:ascii="Arial" w:eastAsia="Yu Mincho" w:hAnsi="Arial" w:cs="Arial"/>
          <w:bCs/>
          <w:lang w:eastAsia="ja-JP"/>
        </w:rPr>
      </w:pPr>
    </w:p>
    <w:p w14:paraId="01CA2E57" w14:textId="4D08C677" w:rsidR="003E6E23" w:rsidRPr="00F310CF" w:rsidRDefault="003E6E23" w:rsidP="003E6E23">
      <w:pPr>
        <w:snapToGrid w:val="0"/>
        <w:rPr>
          <w:rFonts w:ascii="Arial" w:eastAsiaTheme="minorEastAsia" w:hAnsi="Arial" w:cs="Arial"/>
          <w:bCs/>
          <w:u w:val="single"/>
          <w:lang w:val="en-US" w:eastAsia="zh-CN"/>
        </w:rPr>
      </w:pPr>
      <w:r w:rsidRPr="00F310CF">
        <w:rPr>
          <w:rFonts w:ascii="Arial" w:eastAsiaTheme="minorEastAsia" w:hAnsi="Arial" w:cs="Arial"/>
          <w:bCs/>
          <w:u w:val="single"/>
          <w:lang w:val="en-US" w:eastAsia="zh-CN"/>
        </w:rPr>
        <w:t>RAN4#9</w:t>
      </w:r>
      <w:r>
        <w:rPr>
          <w:rFonts w:ascii="Arial" w:eastAsiaTheme="minorEastAsia" w:hAnsi="Arial" w:cs="Arial"/>
          <w:bCs/>
          <w:u w:val="single"/>
          <w:lang w:val="en-US" w:eastAsia="zh-CN"/>
        </w:rPr>
        <w:t>5-</w:t>
      </w:r>
      <w:r w:rsidRPr="00F310CF">
        <w:rPr>
          <w:rFonts w:ascii="Arial" w:eastAsiaTheme="minorEastAsia" w:hAnsi="Arial" w:cs="Arial"/>
          <w:bCs/>
          <w:u w:val="single"/>
          <w:lang w:val="en-US" w:eastAsia="zh-CN"/>
        </w:rPr>
        <w:t>e</w:t>
      </w:r>
    </w:p>
    <w:p w14:paraId="44607FE5" w14:textId="25168AF2" w:rsidR="003E6E23" w:rsidRDefault="003E6E23" w:rsidP="003E6E23">
      <w:pPr>
        <w:snapToGrid w:val="0"/>
        <w:rPr>
          <w:rFonts w:ascii="Arial" w:eastAsiaTheme="minorEastAsia" w:hAnsi="Arial" w:cs="Arial"/>
          <w:bCs/>
          <w:lang w:val="en-US" w:eastAsia="zh-CN"/>
        </w:rPr>
      </w:pPr>
      <w:r>
        <w:rPr>
          <w:rFonts w:ascii="Arial" w:eastAsiaTheme="minorEastAsia" w:hAnsi="Arial" w:cs="Arial" w:hint="eastAsia"/>
          <w:bCs/>
          <w:lang w:val="en-US" w:eastAsia="zh-CN"/>
        </w:rPr>
        <w:t>[</w:t>
      </w:r>
      <w:r>
        <w:rPr>
          <w:rFonts w:ascii="Arial" w:eastAsiaTheme="minorEastAsia" w:hAnsi="Arial" w:cs="Arial"/>
          <w:bCs/>
          <w:lang w:val="en-US" w:eastAsia="zh-CN"/>
        </w:rPr>
        <w:t>17] R4-2008912</w:t>
      </w:r>
      <w:r>
        <w:rPr>
          <w:rFonts w:ascii="Arial" w:eastAsiaTheme="minorEastAsia" w:hAnsi="Arial" w:cs="Arial"/>
          <w:bCs/>
          <w:lang w:val="en-US" w:eastAsia="zh-CN"/>
        </w:rPr>
        <w:tab/>
      </w:r>
      <w:r w:rsidRPr="003E6E23">
        <w:rPr>
          <w:rFonts w:ascii="Arial" w:eastAsiaTheme="minorEastAsia" w:hAnsi="Arial" w:cs="Arial"/>
          <w:bCs/>
          <w:lang w:val="en-US" w:eastAsia="zh-CN"/>
        </w:rPr>
        <w:t>CR for TS 38.101: adding 50 MHz CBW for n1</w:t>
      </w:r>
      <w:r>
        <w:rPr>
          <w:rFonts w:ascii="Arial" w:eastAsiaTheme="minorEastAsia" w:hAnsi="Arial" w:cs="Arial" w:hint="eastAsia"/>
          <w:bCs/>
          <w:lang w:val="en-US" w:eastAsia="zh-CN"/>
        </w:rPr>
        <w:t>,</w:t>
      </w:r>
      <w:r>
        <w:rPr>
          <w:rFonts w:ascii="Arial" w:eastAsiaTheme="minorEastAsia" w:hAnsi="Arial" w:cs="Arial"/>
          <w:bCs/>
          <w:lang w:val="en-US" w:eastAsia="zh-CN"/>
        </w:rPr>
        <w:t xml:space="preserve"> </w:t>
      </w:r>
      <w:r w:rsidRPr="003E6E23">
        <w:rPr>
          <w:rFonts w:ascii="Arial" w:eastAsiaTheme="minorEastAsia" w:hAnsi="Arial" w:cs="Arial"/>
          <w:bCs/>
          <w:lang w:val="en-US" w:eastAsia="zh-CN"/>
        </w:rPr>
        <w:t xml:space="preserve">Huawei, </w:t>
      </w:r>
      <w:proofErr w:type="spellStart"/>
      <w:r w:rsidRPr="003E6E23">
        <w:rPr>
          <w:rFonts w:ascii="Arial" w:eastAsiaTheme="minorEastAsia" w:hAnsi="Arial" w:cs="Arial"/>
          <w:bCs/>
          <w:lang w:val="en-US" w:eastAsia="zh-CN"/>
        </w:rPr>
        <w:t>HiSilicon</w:t>
      </w:r>
      <w:proofErr w:type="spellEnd"/>
      <w:r w:rsidRPr="003E6E23">
        <w:rPr>
          <w:rFonts w:ascii="Arial" w:eastAsiaTheme="minorEastAsia" w:hAnsi="Arial" w:cs="Arial"/>
          <w:bCs/>
          <w:lang w:val="en-US" w:eastAsia="zh-CN"/>
        </w:rPr>
        <w:t xml:space="preserve">, China </w:t>
      </w:r>
      <w:r>
        <w:rPr>
          <w:rFonts w:ascii="Arial" w:eastAsiaTheme="minorEastAsia" w:hAnsi="Arial" w:cs="Arial"/>
          <w:bCs/>
          <w:lang w:val="en-US" w:eastAsia="zh-CN"/>
        </w:rPr>
        <w:t>U</w:t>
      </w:r>
      <w:r w:rsidRPr="003E6E23">
        <w:rPr>
          <w:rFonts w:ascii="Arial" w:eastAsiaTheme="minorEastAsia" w:hAnsi="Arial" w:cs="Arial"/>
          <w:bCs/>
          <w:lang w:val="en-US" w:eastAsia="zh-CN"/>
        </w:rPr>
        <w:t>nicom</w:t>
      </w:r>
    </w:p>
    <w:p w14:paraId="45174830" w14:textId="02022F0D" w:rsidR="003E6E23" w:rsidRDefault="003E6E23" w:rsidP="00A72F6F">
      <w:pPr>
        <w:snapToGrid w:val="0"/>
        <w:rPr>
          <w:rFonts w:ascii="Arial" w:eastAsiaTheme="minorEastAsia" w:hAnsi="Arial" w:cs="Arial"/>
          <w:bCs/>
          <w:lang w:val="en-US" w:eastAsia="zh-CN"/>
        </w:rPr>
      </w:pPr>
      <w:r>
        <w:rPr>
          <w:rFonts w:ascii="Arial" w:eastAsiaTheme="minorEastAsia" w:hAnsi="Arial" w:cs="Arial"/>
          <w:bCs/>
          <w:lang w:val="en-US" w:eastAsia="zh-CN"/>
        </w:rPr>
        <w:t xml:space="preserve">[18] </w:t>
      </w:r>
      <w:r w:rsidR="00A72F6F" w:rsidRPr="00A72F6F">
        <w:rPr>
          <w:rFonts w:ascii="Arial" w:eastAsiaTheme="minorEastAsia" w:hAnsi="Arial" w:cs="Arial"/>
          <w:bCs/>
          <w:lang w:val="en-US" w:eastAsia="zh-CN"/>
        </w:rPr>
        <w:t>R4-2007325</w:t>
      </w:r>
      <w:r w:rsidR="00A72F6F" w:rsidRPr="00A72F6F">
        <w:rPr>
          <w:rFonts w:ascii="Arial" w:eastAsiaTheme="minorEastAsia" w:hAnsi="Arial" w:cs="Arial"/>
          <w:bCs/>
          <w:lang w:val="en-US" w:eastAsia="zh-CN"/>
        </w:rPr>
        <w:tab/>
        <w:t>CR for TS 3</w:t>
      </w:r>
      <w:r w:rsidR="00A72F6F">
        <w:rPr>
          <w:rFonts w:ascii="Arial" w:eastAsiaTheme="minorEastAsia" w:hAnsi="Arial" w:cs="Arial"/>
          <w:bCs/>
          <w:lang w:val="en-US" w:eastAsia="zh-CN"/>
        </w:rPr>
        <w:t>8.104: adding 50 MHz CBW for n1</w:t>
      </w:r>
      <w:r w:rsidR="00A72F6F">
        <w:rPr>
          <w:rFonts w:ascii="Arial" w:eastAsiaTheme="minorEastAsia" w:hAnsi="Arial" w:cs="Arial" w:hint="eastAsia"/>
          <w:bCs/>
          <w:lang w:val="en-US" w:eastAsia="zh-CN"/>
        </w:rPr>
        <w:t>,</w:t>
      </w:r>
      <w:r w:rsidR="00A72F6F">
        <w:rPr>
          <w:rFonts w:ascii="Arial" w:eastAsiaTheme="minorEastAsia" w:hAnsi="Arial" w:cs="Arial"/>
          <w:bCs/>
          <w:lang w:val="en-US" w:eastAsia="zh-CN"/>
        </w:rPr>
        <w:t xml:space="preserve"> Huawei, </w:t>
      </w:r>
      <w:proofErr w:type="spellStart"/>
      <w:r w:rsidR="00A72F6F">
        <w:rPr>
          <w:rFonts w:ascii="Arial" w:eastAsiaTheme="minorEastAsia" w:hAnsi="Arial" w:cs="Arial"/>
          <w:bCs/>
          <w:lang w:val="en-US" w:eastAsia="zh-CN"/>
        </w:rPr>
        <w:t>HiSilicon</w:t>
      </w:r>
      <w:proofErr w:type="spellEnd"/>
      <w:r w:rsidR="00A72F6F">
        <w:rPr>
          <w:rFonts w:ascii="Arial" w:eastAsiaTheme="minorEastAsia" w:hAnsi="Arial" w:cs="Arial"/>
          <w:bCs/>
          <w:lang w:val="en-US" w:eastAsia="zh-CN"/>
        </w:rPr>
        <w:t>, China U</w:t>
      </w:r>
      <w:r w:rsidR="00A72F6F" w:rsidRPr="00A72F6F">
        <w:rPr>
          <w:rFonts w:ascii="Arial" w:eastAsiaTheme="minorEastAsia" w:hAnsi="Arial" w:cs="Arial"/>
          <w:bCs/>
          <w:lang w:val="en-US" w:eastAsia="zh-CN"/>
        </w:rPr>
        <w:t>nicom</w:t>
      </w:r>
    </w:p>
    <w:p w14:paraId="64D1EA1E" w14:textId="77777777" w:rsidR="002C3F01" w:rsidRPr="003E6E23" w:rsidRDefault="002C3F01" w:rsidP="00DB49A4">
      <w:pPr>
        <w:snapToGrid w:val="0"/>
        <w:rPr>
          <w:rFonts w:ascii="Arial" w:eastAsia="Yu Mincho" w:hAnsi="Arial" w:cs="Arial"/>
          <w:bCs/>
          <w:lang w:val="en-US" w:eastAsia="ja-JP"/>
        </w:rPr>
      </w:pPr>
    </w:p>
    <w:p w14:paraId="57329BD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B90CDC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D33739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9E5F39F"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5BFE21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D51899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C1720C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E51F0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852A5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B6D1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B920F0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D573C3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6AEA8B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58BED17"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4137F6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B0C13A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95A90BC"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26F567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53CDD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0DACE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AF831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14513C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213730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0E24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5BEF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75C0FA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1D05DA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3CAEA" w14:textId="77777777" w:rsidR="00FC66FC" w:rsidRDefault="00FC66FC">
      <w:r>
        <w:separator/>
      </w:r>
    </w:p>
  </w:endnote>
  <w:endnote w:type="continuationSeparator" w:id="0">
    <w:p w14:paraId="4FBB1BF2" w14:textId="77777777" w:rsidR="00FC66FC" w:rsidRDefault="00FC6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0F4C1" w14:textId="52C3DE0E"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D5C78">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D5C78">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1E74A" w14:textId="77777777" w:rsidR="00FC66FC" w:rsidRDefault="00FC66FC">
      <w:r>
        <w:separator/>
      </w:r>
    </w:p>
  </w:footnote>
  <w:footnote w:type="continuationSeparator" w:id="0">
    <w:p w14:paraId="498CDA99" w14:textId="77777777" w:rsidR="00FC66FC" w:rsidRDefault="00FC66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4023D"/>
    <w:multiLevelType w:val="multilevel"/>
    <w:tmpl w:val="2668D6E4"/>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9900760"/>
    <w:multiLevelType w:val="hybridMultilevel"/>
    <w:tmpl w:val="40F44C32"/>
    <w:lvl w:ilvl="0" w:tplc="B20C07BC">
      <w:start w:val="1"/>
      <w:numFmt w:val="bullet"/>
      <w:lvlText w:val="•"/>
      <w:lvlJc w:val="left"/>
      <w:pPr>
        <w:tabs>
          <w:tab w:val="num" w:pos="720"/>
        </w:tabs>
        <w:ind w:left="720" w:hanging="360"/>
      </w:pPr>
      <w:rPr>
        <w:rFonts w:ascii="Arial" w:hAnsi="Arial" w:hint="default"/>
      </w:rPr>
    </w:lvl>
    <w:lvl w:ilvl="1" w:tplc="3A484858">
      <w:start w:val="78"/>
      <w:numFmt w:val="bullet"/>
      <w:lvlText w:val="•"/>
      <w:lvlJc w:val="left"/>
      <w:pPr>
        <w:tabs>
          <w:tab w:val="num" w:pos="1440"/>
        </w:tabs>
        <w:ind w:left="1440" w:hanging="360"/>
      </w:pPr>
      <w:rPr>
        <w:rFonts w:ascii="Arial" w:hAnsi="Arial" w:hint="default"/>
      </w:rPr>
    </w:lvl>
    <w:lvl w:ilvl="2" w:tplc="BE1CAED4" w:tentative="1">
      <w:start w:val="1"/>
      <w:numFmt w:val="bullet"/>
      <w:lvlText w:val="•"/>
      <w:lvlJc w:val="left"/>
      <w:pPr>
        <w:tabs>
          <w:tab w:val="num" w:pos="2160"/>
        </w:tabs>
        <w:ind w:left="2160" w:hanging="360"/>
      </w:pPr>
      <w:rPr>
        <w:rFonts w:ascii="Arial" w:hAnsi="Arial" w:hint="default"/>
      </w:rPr>
    </w:lvl>
    <w:lvl w:ilvl="3" w:tplc="A55E9B1A" w:tentative="1">
      <w:start w:val="1"/>
      <w:numFmt w:val="bullet"/>
      <w:lvlText w:val="•"/>
      <w:lvlJc w:val="left"/>
      <w:pPr>
        <w:tabs>
          <w:tab w:val="num" w:pos="2880"/>
        </w:tabs>
        <w:ind w:left="2880" w:hanging="360"/>
      </w:pPr>
      <w:rPr>
        <w:rFonts w:ascii="Arial" w:hAnsi="Arial" w:hint="default"/>
      </w:rPr>
    </w:lvl>
    <w:lvl w:ilvl="4" w:tplc="B2C01788" w:tentative="1">
      <w:start w:val="1"/>
      <w:numFmt w:val="bullet"/>
      <w:lvlText w:val="•"/>
      <w:lvlJc w:val="left"/>
      <w:pPr>
        <w:tabs>
          <w:tab w:val="num" w:pos="3600"/>
        </w:tabs>
        <w:ind w:left="3600" w:hanging="360"/>
      </w:pPr>
      <w:rPr>
        <w:rFonts w:ascii="Arial" w:hAnsi="Arial" w:hint="default"/>
      </w:rPr>
    </w:lvl>
    <w:lvl w:ilvl="5" w:tplc="11B82246" w:tentative="1">
      <w:start w:val="1"/>
      <w:numFmt w:val="bullet"/>
      <w:lvlText w:val="•"/>
      <w:lvlJc w:val="left"/>
      <w:pPr>
        <w:tabs>
          <w:tab w:val="num" w:pos="4320"/>
        </w:tabs>
        <w:ind w:left="4320" w:hanging="360"/>
      </w:pPr>
      <w:rPr>
        <w:rFonts w:ascii="Arial" w:hAnsi="Arial" w:hint="default"/>
      </w:rPr>
    </w:lvl>
    <w:lvl w:ilvl="6" w:tplc="5B58BD2C" w:tentative="1">
      <w:start w:val="1"/>
      <w:numFmt w:val="bullet"/>
      <w:lvlText w:val="•"/>
      <w:lvlJc w:val="left"/>
      <w:pPr>
        <w:tabs>
          <w:tab w:val="num" w:pos="5040"/>
        </w:tabs>
        <w:ind w:left="5040" w:hanging="360"/>
      </w:pPr>
      <w:rPr>
        <w:rFonts w:ascii="Arial" w:hAnsi="Arial" w:hint="default"/>
      </w:rPr>
    </w:lvl>
    <w:lvl w:ilvl="7" w:tplc="F0188948" w:tentative="1">
      <w:start w:val="1"/>
      <w:numFmt w:val="bullet"/>
      <w:lvlText w:val="•"/>
      <w:lvlJc w:val="left"/>
      <w:pPr>
        <w:tabs>
          <w:tab w:val="num" w:pos="5760"/>
        </w:tabs>
        <w:ind w:left="5760" w:hanging="360"/>
      </w:pPr>
      <w:rPr>
        <w:rFonts w:ascii="Arial" w:hAnsi="Arial" w:hint="default"/>
      </w:rPr>
    </w:lvl>
    <w:lvl w:ilvl="8" w:tplc="0324C7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3C514B"/>
    <w:multiLevelType w:val="hybridMultilevel"/>
    <w:tmpl w:val="C2968E34"/>
    <w:lvl w:ilvl="0" w:tplc="5DE44F8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9"/>
  </w:num>
  <w:num w:numId="4">
    <w:abstractNumId w:val="15"/>
  </w:num>
  <w:num w:numId="5">
    <w:abstractNumId w:val="7"/>
  </w:num>
  <w:num w:numId="6">
    <w:abstractNumId w:val="20"/>
  </w:num>
  <w:num w:numId="7">
    <w:abstractNumId w:val="2"/>
  </w:num>
  <w:num w:numId="8">
    <w:abstractNumId w:val="6"/>
  </w:num>
  <w:num w:numId="9">
    <w:abstractNumId w:val="13"/>
  </w:num>
  <w:num w:numId="10">
    <w:abstractNumId w:val="21"/>
  </w:num>
  <w:num w:numId="11">
    <w:abstractNumId w:val="14"/>
  </w:num>
  <w:num w:numId="12">
    <w:abstractNumId w:val="12"/>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9"/>
  </w:num>
  <w:num w:numId="20">
    <w:abstractNumId w:val="16"/>
  </w:num>
  <w:num w:numId="21">
    <w:abstractNumId w:val="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3430"/>
    <w:rsid w:val="00014ED3"/>
    <w:rsid w:val="000276C5"/>
    <w:rsid w:val="0004456C"/>
    <w:rsid w:val="0005259B"/>
    <w:rsid w:val="00053FEE"/>
    <w:rsid w:val="00060AE4"/>
    <w:rsid w:val="00063C44"/>
    <w:rsid w:val="00064D00"/>
    <w:rsid w:val="000679B3"/>
    <w:rsid w:val="00074046"/>
    <w:rsid w:val="000746A7"/>
    <w:rsid w:val="000801DA"/>
    <w:rsid w:val="00083CCE"/>
    <w:rsid w:val="000910BB"/>
    <w:rsid w:val="00091771"/>
    <w:rsid w:val="000926AF"/>
    <w:rsid w:val="000A3ED2"/>
    <w:rsid w:val="000C00FA"/>
    <w:rsid w:val="000C473A"/>
    <w:rsid w:val="000C51AA"/>
    <w:rsid w:val="000D17BC"/>
    <w:rsid w:val="000D2186"/>
    <w:rsid w:val="000D6B13"/>
    <w:rsid w:val="000E2604"/>
    <w:rsid w:val="000E315B"/>
    <w:rsid w:val="000E4F35"/>
    <w:rsid w:val="000E7AE5"/>
    <w:rsid w:val="000F6C1C"/>
    <w:rsid w:val="00112544"/>
    <w:rsid w:val="00116C10"/>
    <w:rsid w:val="00116F4B"/>
    <w:rsid w:val="0012196A"/>
    <w:rsid w:val="001229F4"/>
    <w:rsid w:val="00131B44"/>
    <w:rsid w:val="00137471"/>
    <w:rsid w:val="00150FD3"/>
    <w:rsid w:val="00155730"/>
    <w:rsid w:val="00156F08"/>
    <w:rsid w:val="001609A1"/>
    <w:rsid w:val="001677AE"/>
    <w:rsid w:val="00184428"/>
    <w:rsid w:val="00187BC8"/>
    <w:rsid w:val="001A03C6"/>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267F9"/>
    <w:rsid w:val="00243A99"/>
    <w:rsid w:val="00263FD2"/>
    <w:rsid w:val="0028192B"/>
    <w:rsid w:val="0029567C"/>
    <w:rsid w:val="002C3F01"/>
    <w:rsid w:val="002D7450"/>
    <w:rsid w:val="00300757"/>
    <w:rsid w:val="00301B7A"/>
    <w:rsid w:val="003061D7"/>
    <w:rsid w:val="00306D59"/>
    <w:rsid w:val="00310AAB"/>
    <w:rsid w:val="003214B7"/>
    <w:rsid w:val="0032503A"/>
    <w:rsid w:val="00325EE1"/>
    <w:rsid w:val="00331410"/>
    <w:rsid w:val="003357C0"/>
    <w:rsid w:val="00344D60"/>
    <w:rsid w:val="00346477"/>
    <w:rsid w:val="00347CB0"/>
    <w:rsid w:val="0035699D"/>
    <w:rsid w:val="00356E3D"/>
    <w:rsid w:val="0036248C"/>
    <w:rsid w:val="00365F17"/>
    <w:rsid w:val="003666A8"/>
    <w:rsid w:val="00367401"/>
    <w:rsid w:val="00375678"/>
    <w:rsid w:val="00381716"/>
    <w:rsid w:val="0039390A"/>
    <w:rsid w:val="00394673"/>
    <w:rsid w:val="00394AB0"/>
    <w:rsid w:val="00396252"/>
    <w:rsid w:val="003A36B8"/>
    <w:rsid w:val="003A4B47"/>
    <w:rsid w:val="003B24AF"/>
    <w:rsid w:val="003B7182"/>
    <w:rsid w:val="003D5036"/>
    <w:rsid w:val="003D764D"/>
    <w:rsid w:val="003E0203"/>
    <w:rsid w:val="003E1CF0"/>
    <w:rsid w:val="003E2CE2"/>
    <w:rsid w:val="003E3A1A"/>
    <w:rsid w:val="003E6E23"/>
    <w:rsid w:val="003F1B9F"/>
    <w:rsid w:val="003F5E97"/>
    <w:rsid w:val="0040091C"/>
    <w:rsid w:val="00401590"/>
    <w:rsid w:val="00406D7A"/>
    <w:rsid w:val="00411DF5"/>
    <w:rsid w:val="00412D7A"/>
    <w:rsid w:val="00421A4E"/>
    <w:rsid w:val="004258BA"/>
    <w:rsid w:val="00443E9C"/>
    <w:rsid w:val="0044579D"/>
    <w:rsid w:val="004531C9"/>
    <w:rsid w:val="00457D91"/>
    <w:rsid w:val="00460C31"/>
    <w:rsid w:val="0046201E"/>
    <w:rsid w:val="00462D84"/>
    <w:rsid w:val="00464E5B"/>
    <w:rsid w:val="0047055A"/>
    <w:rsid w:val="0047372E"/>
    <w:rsid w:val="00474450"/>
    <w:rsid w:val="00483AE3"/>
    <w:rsid w:val="004873E6"/>
    <w:rsid w:val="004B15B8"/>
    <w:rsid w:val="004B566C"/>
    <w:rsid w:val="004B7B48"/>
    <w:rsid w:val="004C2125"/>
    <w:rsid w:val="004D4AB1"/>
    <w:rsid w:val="004D5E84"/>
    <w:rsid w:val="004E4F3A"/>
    <w:rsid w:val="004E563B"/>
    <w:rsid w:val="004F218A"/>
    <w:rsid w:val="0050334E"/>
    <w:rsid w:val="00505387"/>
    <w:rsid w:val="00505E6F"/>
    <w:rsid w:val="0051052A"/>
    <w:rsid w:val="00512DF7"/>
    <w:rsid w:val="005141E7"/>
    <w:rsid w:val="00517E63"/>
    <w:rsid w:val="00523A75"/>
    <w:rsid w:val="00526B0D"/>
    <w:rsid w:val="0053448F"/>
    <w:rsid w:val="0055346F"/>
    <w:rsid w:val="005579FF"/>
    <w:rsid w:val="0056053C"/>
    <w:rsid w:val="00561978"/>
    <w:rsid w:val="005776DD"/>
    <w:rsid w:val="00582117"/>
    <w:rsid w:val="0058478F"/>
    <w:rsid w:val="00591B77"/>
    <w:rsid w:val="00593315"/>
    <w:rsid w:val="005A14E0"/>
    <w:rsid w:val="005A170D"/>
    <w:rsid w:val="005A6C96"/>
    <w:rsid w:val="005C79C4"/>
    <w:rsid w:val="005D0418"/>
    <w:rsid w:val="005E1D58"/>
    <w:rsid w:val="005F23CF"/>
    <w:rsid w:val="0060274D"/>
    <w:rsid w:val="00603957"/>
    <w:rsid w:val="00603DFE"/>
    <w:rsid w:val="00610E37"/>
    <w:rsid w:val="006207ED"/>
    <w:rsid w:val="00626BC9"/>
    <w:rsid w:val="00643062"/>
    <w:rsid w:val="0064369A"/>
    <w:rsid w:val="00644DE2"/>
    <w:rsid w:val="006458DF"/>
    <w:rsid w:val="00650D52"/>
    <w:rsid w:val="006615B2"/>
    <w:rsid w:val="00662313"/>
    <w:rsid w:val="00673911"/>
    <w:rsid w:val="006757EF"/>
    <w:rsid w:val="006870C9"/>
    <w:rsid w:val="006A3ADF"/>
    <w:rsid w:val="006A52EF"/>
    <w:rsid w:val="006A7BCB"/>
    <w:rsid w:val="006B00C3"/>
    <w:rsid w:val="006B03E3"/>
    <w:rsid w:val="006B4C1E"/>
    <w:rsid w:val="006C090F"/>
    <w:rsid w:val="006C4E32"/>
    <w:rsid w:val="006C56D8"/>
    <w:rsid w:val="006D07AE"/>
    <w:rsid w:val="006D09A7"/>
    <w:rsid w:val="006D1C93"/>
    <w:rsid w:val="006E3F11"/>
    <w:rsid w:val="006F0C6A"/>
    <w:rsid w:val="006F0E0E"/>
    <w:rsid w:val="00701410"/>
    <w:rsid w:val="00704364"/>
    <w:rsid w:val="0070630B"/>
    <w:rsid w:val="007113A1"/>
    <w:rsid w:val="007159D0"/>
    <w:rsid w:val="00721CF6"/>
    <w:rsid w:val="00723E46"/>
    <w:rsid w:val="007266D8"/>
    <w:rsid w:val="00733826"/>
    <w:rsid w:val="007356E2"/>
    <w:rsid w:val="00766CFB"/>
    <w:rsid w:val="007733C4"/>
    <w:rsid w:val="007816FF"/>
    <w:rsid w:val="00782293"/>
    <w:rsid w:val="00783B44"/>
    <w:rsid w:val="00785028"/>
    <w:rsid w:val="007A3A5A"/>
    <w:rsid w:val="007A4370"/>
    <w:rsid w:val="007A686F"/>
    <w:rsid w:val="007B26EB"/>
    <w:rsid w:val="007B4678"/>
    <w:rsid w:val="007C513E"/>
    <w:rsid w:val="007E1D15"/>
    <w:rsid w:val="007E1DEA"/>
    <w:rsid w:val="007E2202"/>
    <w:rsid w:val="007E2FC7"/>
    <w:rsid w:val="007F2CEF"/>
    <w:rsid w:val="008145EA"/>
    <w:rsid w:val="00815869"/>
    <w:rsid w:val="00815DC7"/>
    <w:rsid w:val="00816B81"/>
    <w:rsid w:val="00823B90"/>
    <w:rsid w:val="00826581"/>
    <w:rsid w:val="00827119"/>
    <w:rsid w:val="0083266E"/>
    <w:rsid w:val="008546E5"/>
    <w:rsid w:val="00857B94"/>
    <w:rsid w:val="00871653"/>
    <w:rsid w:val="00881D74"/>
    <w:rsid w:val="00881E7B"/>
    <w:rsid w:val="008836AC"/>
    <w:rsid w:val="00887422"/>
    <w:rsid w:val="0089166C"/>
    <w:rsid w:val="00893204"/>
    <w:rsid w:val="008960DE"/>
    <w:rsid w:val="008A171D"/>
    <w:rsid w:val="008A36DF"/>
    <w:rsid w:val="008B0A5B"/>
    <w:rsid w:val="008B3D06"/>
    <w:rsid w:val="008C1698"/>
    <w:rsid w:val="008C1A3D"/>
    <w:rsid w:val="008C35DA"/>
    <w:rsid w:val="008D01C3"/>
    <w:rsid w:val="008D1E13"/>
    <w:rsid w:val="008D52F9"/>
    <w:rsid w:val="008D6549"/>
    <w:rsid w:val="008D70D2"/>
    <w:rsid w:val="008E229C"/>
    <w:rsid w:val="008E75CB"/>
    <w:rsid w:val="00900AE8"/>
    <w:rsid w:val="00900DAD"/>
    <w:rsid w:val="0091408E"/>
    <w:rsid w:val="009144D5"/>
    <w:rsid w:val="00916A27"/>
    <w:rsid w:val="00922D35"/>
    <w:rsid w:val="00924588"/>
    <w:rsid w:val="00936080"/>
    <w:rsid w:val="009375D8"/>
    <w:rsid w:val="009378CA"/>
    <w:rsid w:val="0095025E"/>
    <w:rsid w:val="00955C4C"/>
    <w:rsid w:val="00995338"/>
    <w:rsid w:val="00995525"/>
    <w:rsid w:val="00996777"/>
    <w:rsid w:val="009A420A"/>
    <w:rsid w:val="009C0BC7"/>
    <w:rsid w:val="009C6592"/>
    <w:rsid w:val="009E209B"/>
    <w:rsid w:val="009F0747"/>
    <w:rsid w:val="00A03514"/>
    <w:rsid w:val="00A10D99"/>
    <w:rsid w:val="00A17079"/>
    <w:rsid w:val="00A179CC"/>
    <w:rsid w:val="00A21834"/>
    <w:rsid w:val="00A3599C"/>
    <w:rsid w:val="00A35F0B"/>
    <w:rsid w:val="00A448C3"/>
    <w:rsid w:val="00A458D4"/>
    <w:rsid w:val="00A46542"/>
    <w:rsid w:val="00A46FB7"/>
    <w:rsid w:val="00A52DEE"/>
    <w:rsid w:val="00A53118"/>
    <w:rsid w:val="00A72F6F"/>
    <w:rsid w:val="00A7450B"/>
    <w:rsid w:val="00A86AB5"/>
    <w:rsid w:val="00A97226"/>
    <w:rsid w:val="00AA0E2A"/>
    <w:rsid w:val="00AA0E64"/>
    <w:rsid w:val="00AA142F"/>
    <w:rsid w:val="00AA3731"/>
    <w:rsid w:val="00AA53DB"/>
    <w:rsid w:val="00AA5CBD"/>
    <w:rsid w:val="00AB239A"/>
    <w:rsid w:val="00AB551F"/>
    <w:rsid w:val="00AB78B2"/>
    <w:rsid w:val="00AC39FB"/>
    <w:rsid w:val="00AC51EB"/>
    <w:rsid w:val="00AD53C7"/>
    <w:rsid w:val="00AD57A0"/>
    <w:rsid w:val="00AD5BAD"/>
    <w:rsid w:val="00AD5C78"/>
    <w:rsid w:val="00AD7ADC"/>
    <w:rsid w:val="00AE08EB"/>
    <w:rsid w:val="00B00BBE"/>
    <w:rsid w:val="00B065E4"/>
    <w:rsid w:val="00B10710"/>
    <w:rsid w:val="00B2053E"/>
    <w:rsid w:val="00B208FA"/>
    <w:rsid w:val="00B24AB9"/>
    <w:rsid w:val="00B25C12"/>
    <w:rsid w:val="00B2766F"/>
    <w:rsid w:val="00B31ABC"/>
    <w:rsid w:val="00B34224"/>
    <w:rsid w:val="00B37750"/>
    <w:rsid w:val="00B445ED"/>
    <w:rsid w:val="00B6300F"/>
    <w:rsid w:val="00B70389"/>
    <w:rsid w:val="00B84623"/>
    <w:rsid w:val="00B86113"/>
    <w:rsid w:val="00B9268E"/>
    <w:rsid w:val="00B94A2B"/>
    <w:rsid w:val="00BA0ED5"/>
    <w:rsid w:val="00BA2249"/>
    <w:rsid w:val="00BB0698"/>
    <w:rsid w:val="00BB66D5"/>
    <w:rsid w:val="00BC7E6E"/>
    <w:rsid w:val="00BD38AE"/>
    <w:rsid w:val="00BD3948"/>
    <w:rsid w:val="00BD6D67"/>
    <w:rsid w:val="00BE1D1F"/>
    <w:rsid w:val="00BE5E66"/>
    <w:rsid w:val="00BF4214"/>
    <w:rsid w:val="00BF61DD"/>
    <w:rsid w:val="00C00281"/>
    <w:rsid w:val="00C00A99"/>
    <w:rsid w:val="00C01D02"/>
    <w:rsid w:val="00C05625"/>
    <w:rsid w:val="00C16B30"/>
    <w:rsid w:val="00C1751E"/>
    <w:rsid w:val="00C17C6C"/>
    <w:rsid w:val="00C21339"/>
    <w:rsid w:val="00C266F9"/>
    <w:rsid w:val="00C268B4"/>
    <w:rsid w:val="00C371EA"/>
    <w:rsid w:val="00C445AD"/>
    <w:rsid w:val="00C44CBA"/>
    <w:rsid w:val="00C458F0"/>
    <w:rsid w:val="00C4666A"/>
    <w:rsid w:val="00C479A3"/>
    <w:rsid w:val="00C50477"/>
    <w:rsid w:val="00C66D9D"/>
    <w:rsid w:val="00C74DAF"/>
    <w:rsid w:val="00C80116"/>
    <w:rsid w:val="00C87BFC"/>
    <w:rsid w:val="00CA3928"/>
    <w:rsid w:val="00CA3DE7"/>
    <w:rsid w:val="00CA50C2"/>
    <w:rsid w:val="00CA69BC"/>
    <w:rsid w:val="00CB40E1"/>
    <w:rsid w:val="00CB7DEA"/>
    <w:rsid w:val="00CC5F3E"/>
    <w:rsid w:val="00CD620A"/>
    <w:rsid w:val="00CE37F6"/>
    <w:rsid w:val="00CE5475"/>
    <w:rsid w:val="00CE5A50"/>
    <w:rsid w:val="00CF5E71"/>
    <w:rsid w:val="00CF7FAC"/>
    <w:rsid w:val="00D160C1"/>
    <w:rsid w:val="00D17794"/>
    <w:rsid w:val="00D22398"/>
    <w:rsid w:val="00D27480"/>
    <w:rsid w:val="00D35E6C"/>
    <w:rsid w:val="00D436CF"/>
    <w:rsid w:val="00D45B2F"/>
    <w:rsid w:val="00D46E88"/>
    <w:rsid w:val="00D57094"/>
    <w:rsid w:val="00D60BD6"/>
    <w:rsid w:val="00D613A9"/>
    <w:rsid w:val="00D70D86"/>
    <w:rsid w:val="00D72E14"/>
    <w:rsid w:val="00D76BA4"/>
    <w:rsid w:val="00D8021D"/>
    <w:rsid w:val="00D80DE2"/>
    <w:rsid w:val="00D80F3A"/>
    <w:rsid w:val="00D82D10"/>
    <w:rsid w:val="00D86784"/>
    <w:rsid w:val="00DA3745"/>
    <w:rsid w:val="00DA6D77"/>
    <w:rsid w:val="00DB49A4"/>
    <w:rsid w:val="00DD6B8A"/>
    <w:rsid w:val="00DE1FEA"/>
    <w:rsid w:val="00DE2A08"/>
    <w:rsid w:val="00DE2B4D"/>
    <w:rsid w:val="00E00E44"/>
    <w:rsid w:val="00E04308"/>
    <w:rsid w:val="00E049A8"/>
    <w:rsid w:val="00E12ECB"/>
    <w:rsid w:val="00E1451F"/>
    <w:rsid w:val="00E15A72"/>
    <w:rsid w:val="00E15BB1"/>
    <w:rsid w:val="00E15E28"/>
    <w:rsid w:val="00E16577"/>
    <w:rsid w:val="00E36051"/>
    <w:rsid w:val="00E450F6"/>
    <w:rsid w:val="00E456D6"/>
    <w:rsid w:val="00E544FA"/>
    <w:rsid w:val="00E5792E"/>
    <w:rsid w:val="00E6077C"/>
    <w:rsid w:val="00E6618E"/>
    <w:rsid w:val="00E77436"/>
    <w:rsid w:val="00E82C8E"/>
    <w:rsid w:val="00E87CFA"/>
    <w:rsid w:val="00E901EA"/>
    <w:rsid w:val="00E93D77"/>
    <w:rsid w:val="00E95264"/>
    <w:rsid w:val="00EA056D"/>
    <w:rsid w:val="00EA2172"/>
    <w:rsid w:val="00EA2DC1"/>
    <w:rsid w:val="00EB01A1"/>
    <w:rsid w:val="00EB5D1C"/>
    <w:rsid w:val="00EC5571"/>
    <w:rsid w:val="00ED05DB"/>
    <w:rsid w:val="00ED0E8F"/>
    <w:rsid w:val="00ED7FCC"/>
    <w:rsid w:val="00EE1504"/>
    <w:rsid w:val="00EE3B5B"/>
    <w:rsid w:val="00EE4CC9"/>
    <w:rsid w:val="00EE6F76"/>
    <w:rsid w:val="00EF4800"/>
    <w:rsid w:val="00EF674A"/>
    <w:rsid w:val="00F00A3D"/>
    <w:rsid w:val="00F04C5C"/>
    <w:rsid w:val="00F17CA4"/>
    <w:rsid w:val="00F23D31"/>
    <w:rsid w:val="00F24DDD"/>
    <w:rsid w:val="00F2770B"/>
    <w:rsid w:val="00F310CF"/>
    <w:rsid w:val="00F32A6C"/>
    <w:rsid w:val="00F5268A"/>
    <w:rsid w:val="00F549A3"/>
    <w:rsid w:val="00F55CBF"/>
    <w:rsid w:val="00F72B10"/>
    <w:rsid w:val="00F77359"/>
    <w:rsid w:val="00F86A73"/>
    <w:rsid w:val="00F901EC"/>
    <w:rsid w:val="00F976C3"/>
    <w:rsid w:val="00FA3A16"/>
    <w:rsid w:val="00FA58DA"/>
    <w:rsid w:val="00FB5B45"/>
    <w:rsid w:val="00FC345B"/>
    <w:rsid w:val="00FC3F35"/>
    <w:rsid w:val="00FC66FC"/>
    <w:rsid w:val="00FD4E37"/>
    <w:rsid w:val="00FE07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740BF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1">
    <w:name w:val="toc 6"/>
    <w:basedOn w:val="50"/>
    <w:next w:val="a0"/>
    <w:rsid w:val="001B51AB"/>
    <w:pPr>
      <w:ind w:left="1985" w:hanging="1985"/>
    </w:pPr>
  </w:style>
  <w:style w:type="paragraph" w:styleId="71">
    <w:name w:val="toc 7"/>
    <w:basedOn w:val="61"/>
    <w:next w:val="a0"/>
    <w:rsid w:val="001B51AB"/>
    <w:pPr>
      <w:ind w:left="2268" w:hanging="2268"/>
    </w:pPr>
  </w:style>
  <w:style w:type="paragraph" w:styleId="23">
    <w:name w:val="List Bullet 2"/>
    <w:aliases w:val="lb2"/>
    <w:basedOn w:val="aa"/>
    <w:rsid w:val="001B51AB"/>
    <w:pPr>
      <w:ind w:left="851"/>
    </w:pPr>
  </w:style>
  <w:style w:type="paragraph" w:styleId="31">
    <w:name w:val="List Bullet 3"/>
    <w:basedOn w:val="23"/>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b"/>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55827">
      <w:bodyDiv w:val="1"/>
      <w:marLeft w:val="0"/>
      <w:marRight w:val="0"/>
      <w:marTop w:val="0"/>
      <w:marBottom w:val="0"/>
      <w:divBdr>
        <w:top w:val="none" w:sz="0" w:space="0" w:color="auto"/>
        <w:left w:val="none" w:sz="0" w:space="0" w:color="auto"/>
        <w:bottom w:val="none" w:sz="0" w:space="0" w:color="auto"/>
        <w:right w:val="none" w:sz="0" w:space="0" w:color="auto"/>
      </w:divBdr>
      <w:divsChild>
        <w:div w:id="1773472990">
          <w:marLeft w:val="360"/>
          <w:marRight w:val="0"/>
          <w:marTop w:val="200"/>
          <w:marBottom w:val="0"/>
          <w:divBdr>
            <w:top w:val="none" w:sz="0" w:space="0" w:color="auto"/>
            <w:left w:val="none" w:sz="0" w:space="0" w:color="auto"/>
            <w:bottom w:val="none" w:sz="0" w:space="0" w:color="auto"/>
            <w:right w:val="none" w:sz="0" w:space="0" w:color="auto"/>
          </w:divBdr>
        </w:div>
        <w:div w:id="20011623">
          <w:marLeft w:val="1080"/>
          <w:marRight w:val="0"/>
          <w:marTop w:val="100"/>
          <w:marBottom w:val="0"/>
          <w:divBdr>
            <w:top w:val="none" w:sz="0" w:space="0" w:color="auto"/>
            <w:left w:val="none" w:sz="0" w:space="0" w:color="auto"/>
            <w:bottom w:val="none" w:sz="0" w:space="0" w:color="auto"/>
            <w:right w:val="none" w:sz="0" w:space="0" w:color="auto"/>
          </w:divBdr>
        </w:div>
        <w:div w:id="816534597">
          <w:marLeft w:val="1080"/>
          <w:marRight w:val="0"/>
          <w:marTop w:val="100"/>
          <w:marBottom w:val="0"/>
          <w:divBdr>
            <w:top w:val="none" w:sz="0" w:space="0" w:color="auto"/>
            <w:left w:val="none" w:sz="0" w:space="0" w:color="auto"/>
            <w:bottom w:val="none" w:sz="0" w:space="0" w:color="auto"/>
            <w:right w:val="none" w:sz="0" w:space="0" w:color="auto"/>
          </w:divBdr>
        </w:div>
        <w:div w:id="1056899418">
          <w:marLeft w:val="1080"/>
          <w:marRight w:val="0"/>
          <w:marTop w:val="100"/>
          <w:marBottom w:val="0"/>
          <w:divBdr>
            <w:top w:val="none" w:sz="0" w:space="0" w:color="auto"/>
            <w:left w:val="none" w:sz="0" w:space="0" w:color="auto"/>
            <w:bottom w:val="none" w:sz="0" w:space="0" w:color="auto"/>
            <w:right w:val="none" w:sz="0" w:space="0" w:color="auto"/>
          </w:divBdr>
        </w:div>
        <w:div w:id="169412344">
          <w:marLeft w:val="1080"/>
          <w:marRight w:val="0"/>
          <w:marTop w:val="100"/>
          <w:marBottom w:val="0"/>
          <w:divBdr>
            <w:top w:val="none" w:sz="0" w:space="0" w:color="auto"/>
            <w:left w:val="none" w:sz="0" w:space="0" w:color="auto"/>
            <w:bottom w:val="none" w:sz="0" w:space="0" w:color="auto"/>
            <w:right w:val="none" w:sz="0" w:space="0" w:color="auto"/>
          </w:divBdr>
        </w:div>
        <w:div w:id="1048337501">
          <w:marLeft w:val="1080"/>
          <w:marRight w:val="0"/>
          <w:marTop w:val="100"/>
          <w:marBottom w:val="0"/>
          <w:divBdr>
            <w:top w:val="none" w:sz="0" w:space="0" w:color="auto"/>
            <w:left w:val="none" w:sz="0" w:space="0" w:color="auto"/>
            <w:bottom w:val="none" w:sz="0" w:space="0" w:color="auto"/>
            <w:right w:val="none" w:sz="0" w:space="0" w:color="auto"/>
          </w:divBdr>
        </w:div>
        <w:div w:id="484128385">
          <w:marLeft w:val="1080"/>
          <w:marRight w:val="0"/>
          <w:marTop w:val="100"/>
          <w:marBottom w:val="0"/>
          <w:divBdr>
            <w:top w:val="none" w:sz="0" w:space="0" w:color="auto"/>
            <w:left w:val="none" w:sz="0" w:space="0" w:color="auto"/>
            <w:bottom w:val="none" w:sz="0" w:space="0" w:color="auto"/>
            <w:right w:val="none" w:sz="0" w:space="0" w:color="auto"/>
          </w:divBdr>
        </w:div>
        <w:div w:id="1459110713">
          <w:marLeft w:val="360"/>
          <w:marRight w:val="0"/>
          <w:marTop w:val="2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3470861">
      <w:bodyDiv w:val="1"/>
      <w:marLeft w:val="0"/>
      <w:marRight w:val="0"/>
      <w:marTop w:val="0"/>
      <w:marBottom w:val="0"/>
      <w:divBdr>
        <w:top w:val="none" w:sz="0" w:space="0" w:color="auto"/>
        <w:left w:val="none" w:sz="0" w:space="0" w:color="auto"/>
        <w:bottom w:val="none" w:sz="0" w:space="0" w:color="auto"/>
        <w:right w:val="none" w:sz="0" w:space="0" w:color="auto"/>
      </w:divBdr>
      <w:divsChild>
        <w:div w:id="159196626">
          <w:marLeft w:val="360"/>
          <w:marRight w:val="0"/>
          <w:marTop w:val="200"/>
          <w:marBottom w:val="0"/>
          <w:divBdr>
            <w:top w:val="none" w:sz="0" w:space="0" w:color="auto"/>
            <w:left w:val="none" w:sz="0" w:space="0" w:color="auto"/>
            <w:bottom w:val="none" w:sz="0" w:space="0" w:color="auto"/>
            <w:right w:val="none" w:sz="0" w:space="0" w:color="auto"/>
          </w:divBdr>
        </w:div>
        <w:div w:id="1510871934">
          <w:marLeft w:val="1080"/>
          <w:marRight w:val="0"/>
          <w:marTop w:val="100"/>
          <w:marBottom w:val="0"/>
          <w:divBdr>
            <w:top w:val="none" w:sz="0" w:space="0" w:color="auto"/>
            <w:left w:val="none" w:sz="0" w:space="0" w:color="auto"/>
            <w:bottom w:val="none" w:sz="0" w:space="0" w:color="auto"/>
            <w:right w:val="none" w:sz="0" w:space="0" w:color="auto"/>
          </w:divBdr>
        </w:div>
        <w:div w:id="987051180">
          <w:marLeft w:val="1080"/>
          <w:marRight w:val="0"/>
          <w:marTop w:val="100"/>
          <w:marBottom w:val="0"/>
          <w:divBdr>
            <w:top w:val="none" w:sz="0" w:space="0" w:color="auto"/>
            <w:left w:val="none" w:sz="0" w:space="0" w:color="auto"/>
            <w:bottom w:val="none" w:sz="0" w:space="0" w:color="auto"/>
            <w:right w:val="none" w:sz="0" w:space="0" w:color="auto"/>
          </w:divBdr>
        </w:div>
        <w:div w:id="1275291288">
          <w:marLeft w:val="1080"/>
          <w:marRight w:val="0"/>
          <w:marTop w:val="100"/>
          <w:marBottom w:val="0"/>
          <w:divBdr>
            <w:top w:val="none" w:sz="0" w:space="0" w:color="auto"/>
            <w:left w:val="none" w:sz="0" w:space="0" w:color="auto"/>
            <w:bottom w:val="none" w:sz="0" w:space="0" w:color="auto"/>
            <w:right w:val="none" w:sz="0" w:space="0" w:color="auto"/>
          </w:divBdr>
        </w:div>
        <w:div w:id="928152912">
          <w:marLeft w:val="1080"/>
          <w:marRight w:val="0"/>
          <w:marTop w:val="100"/>
          <w:marBottom w:val="0"/>
          <w:divBdr>
            <w:top w:val="none" w:sz="0" w:space="0" w:color="auto"/>
            <w:left w:val="none" w:sz="0" w:space="0" w:color="auto"/>
            <w:bottom w:val="none" w:sz="0" w:space="0" w:color="auto"/>
            <w:right w:val="none" w:sz="0" w:space="0" w:color="auto"/>
          </w:divBdr>
        </w:div>
        <w:div w:id="932472012">
          <w:marLeft w:val="1080"/>
          <w:marRight w:val="0"/>
          <w:marTop w:val="100"/>
          <w:marBottom w:val="0"/>
          <w:divBdr>
            <w:top w:val="none" w:sz="0" w:space="0" w:color="auto"/>
            <w:left w:val="none" w:sz="0" w:space="0" w:color="auto"/>
            <w:bottom w:val="none" w:sz="0" w:space="0" w:color="auto"/>
            <w:right w:val="none" w:sz="0" w:space="0" w:color="auto"/>
          </w:divBdr>
        </w:div>
        <w:div w:id="1529754682">
          <w:marLeft w:val="1080"/>
          <w:marRight w:val="0"/>
          <w:marTop w:val="100"/>
          <w:marBottom w:val="0"/>
          <w:divBdr>
            <w:top w:val="none" w:sz="0" w:space="0" w:color="auto"/>
            <w:left w:val="none" w:sz="0" w:space="0" w:color="auto"/>
            <w:bottom w:val="none" w:sz="0" w:space="0" w:color="auto"/>
            <w:right w:val="none" w:sz="0" w:space="0" w:color="auto"/>
          </w:divBdr>
        </w:div>
        <w:div w:id="371535999">
          <w:marLeft w:val="360"/>
          <w:marRight w:val="0"/>
          <w:marTop w:val="200"/>
          <w:marBottom w:val="0"/>
          <w:divBdr>
            <w:top w:val="none" w:sz="0" w:space="0" w:color="auto"/>
            <w:left w:val="none" w:sz="0" w:space="0" w:color="auto"/>
            <w:bottom w:val="none" w:sz="0" w:space="0" w:color="auto"/>
            <w:right w:val="none" w:sz="0" w:space="0" w:color="auto"/>
          </w:divBdr>
        </w:div>
      </w:divsChild>
    </w:div>
    <w:div w:id="2111884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8986389">
      <w:bodyDiv w:val="1"/>
      <w:marLeft w:val="0"/>
      <w:marRight w:val="0"/>
      <w:marTop w:val="0"/>
      <w:marBottom w:val="0"/>
      <w:divBdr>
        <w:top w:val="none" w:sz="0" w:space="0" w:color="auto"/>
        <w:left w:val="none" w:sz="0" w:space="0" w:color="auto"/>
        <w:bottom w:val="none" w:sz="0" w:space="0" w:color="auto"/>
        <w:right w:val="none" w:sz="0" w:space="0" w:color="auto"/>
      </w:divBdr>
      <w:divsChild>
        <w:div w:id="1032803251">
          <w:marLeft w:val="360"/>
          <w:marRight w:val="0"/>
          <w:marTop w:val="200"/>
          <w:marBottom w:val="0"/>
          <w:divBdr>
            <w:top w:val="none" w:sz="0" w:space="0" w:color="auto"/>
            <w:left w:val="none" w:sz="0" w:space="0" w:color="auto"/>
            <w:bottom w:val="none" w:sz="0" w:space="0" w:color="auto"/>
            <w:right w:val="none" w:sz="0" w:space="0" w:color="auto"/>
          </w:divBdr>
        </w:div>
        <w:div w:id="797456604">
          <w:marLeft w:val="1080"/>
          <w:marRight w:val="0"/>
          <w:marTop w:val="100"/>
          <w:marBottom w:val="0"/>
          <w:divBdr>
            <w:top w:val="none" w:sz="0" w:space="0" w:color="auto"/>
            <w:left w:val="none" w:sz="0" w:space="0" w:color="auto"/>
            <w:bottom w:val="none" w:sz="0" w:space="0" w:color="auto"/>
            <w:right w:val="none" w:sz="0" w:space="0" w:color="auto"/>
          </w:divBdr>
        </w:div>
        <w:div w:id="1907758458">
          <w:marLeft w:val="1080"/>
          <w:marRight w:val="0"/>
          <w:marTop w:val="100"/>
          <w:marBottom w:val="0"/>
          <w:divBdr>
            <w:top w:val="none" w:sz="0" w:space="0" w:color="auto"/>
            <w:left w:val="none" w:sz="0" w:space="0" w:color="auto"/>
            <w:bottom w:val="none" w:sz="0" w:space="0" w:color="auto"/>
            <w:right w:val="none" w:sz="0" w:space="0" w:color="auto"/>
          </w:divBdr>
        </w:div>
        <w:div w:id="1035891616">
          <w:marLeft w:val="1080"/>
          <w:marRight w:val="0"/>
          <w:marTop w:val="100"/>
          <w:marBottom w:val="0"/>
          <w:divBdr>
            <w:top w:val="none" w:sz="0" w:space="0" w:color="auto"/>
            <w:left w:val="none" w:sz="0" w:space="0" w:color="auto"/>
            <w:bottom w:val="none" w:sz="0" w:space="0" w:color="auto"/>
            <w:right w:val="none" w:sz="0" w:space="0" w:color="auto"/>
          </w:divBdr>
        </w:div>
        <w:div w:id="1590042568">
          <w:marLeft w:val="1080"/>
          <w:marRight w:val="0"/>
          <w:marTop w:val="100"/>
          <w:marBottom w:val="0"/>
          <w:divBdr>
            <w:top w:val="none" w:sz="0" w:space="0" w:color="auto"/>
            <w:left w:val="none" w:sz="0" w:space="0" w:color="auto"/>
            <w:bottom w:val="none" w:sz="0" w:space="0" w:color="auto"/>
            <w:right w:val="none" w:sz="0" w:space="0" w:color="auto"/>
          </w:divBdr>
        </w:div>
        <w:div w:id="371459518">
          <w:marLeft w:val="1080"/>
          <w:marRight w:val="0"/>
          <w:marTop w:val="100"/>
          <w:marBottom w:val="0"/>
          <w:divBdr>
            <w:top w:val="none" w:sz="0" w:space="0" w:color="auto"/>
            <w:left w:val="none" w:sz="0" w:space="0" w:color="auto"/>
            <w:bottom w:val="none" w:sz="0" w:space="0" w:color="auto"/>
            <w:right w:val="none" w:sz="0" w:space="0" w:color="auto"/>
          </w:divBdr>
        </w:div>
        <w:div w:id="145901084">
          <w:marLeft w:val="1080"/>
          <w:marRight w:val="0"/>
          <w:marTop w:val="100"/>
          <w:marBottom w:val="0"/>
          <w:divBdr>
            <w:top w:val="none" w:sz="0" w:space="0" w:color="auto"/>
            <w:left w:val="none" w:sz="0" w:space="0" w:color="auto"/>
            <w:bottom w:val="none" w:sz="0" w:space="0" w:color="auto"/>
            <w:right w:val="none" w:sz="0" w:space="0" w:color="auto"/>
          </w:divBdr>
        </w:div>
        <w:div w:id="1518737745">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5850352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103</TotalTime>
  <Pages>4</Pages>
  <Words>1005</Words>
  <Characters>5359</Characters>
  <Application>Microsoft Office Word</Application>
  <DocSecurity>0</DocSecurity>
  <Lines>184</Lines>
  <Paragraphs>167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Basel</cp:lastModifiedBy>
  <cp:revision>18</cp:revision>
  <dcterms:created xsi:type="dcterms:W3CDTF">2020-06-12T06:48:00Z</dcterms:created>
  <dcterms:modified xsi:type="dcterms:W3CDTF">2020-06-19T11:12:00Z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